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AAA1" w14:textId="34D29453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temelju članka 41. Zakona o predškolskom odgoju i obrazovanju (NN 10/97, 107/07, 94/13, 98/19, </w:t>
      </w:r>
      <w:r w:rsidRPr="007F7D5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57/22 i 101/23) i</w:t>
      </w: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članka 48. stavka 1 točke 1 alineja 3 Statuta</w:t>
      </w:r>
      <w:r w:rsidRPr="007F7D5F">
        <w:rPr>
          <w:kern w:val="0"/>
          <w14:ligatures w14:val="none"/>
        </w:rPr>
        <w:t xml:space="preserve"> </w:t>
      </w: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DJEČJEG VRTIĆA BUBAMARA, KLASA: 601-02/24-02/001, URBROJ: 2113-3-04-24-14 od 26. studenog 2024. godine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</w:t>
      </w:r>
      <w:r w:rsidRPr="007F4794">
        <w:rPr>
          <w:rFonts w:ascii="Times New Roman" w:eastAsia="Times New Roman" w:hAnsi="Times New Roman" w:cs="Times New Roman"/>
          <w:sz w:val="24"/>
          <w:szCs w:val="24"/>
        </w:rPr>
        <w:t xml:space="preserve">uz prethodnu suglasnost Gradskog vijeća Grada Donja Stubica (u daljnjem tekstu: Gradsko vijeće), KLASA: </w:t>
      </w:r>
      <w:r>
        <w:rPr>
          <w:rFonts w:ascii="Times New Roman" w:eastAsia="Times New Roman" w:hAnsi="Times New Roman" w:cs="Times New Roman"/>
          <w:sz w:val="24"/>
          <w:szCs w:val="24"/>
        </w:rPr>
        <w:t>601-01/25-01/0002</w:t>
      </w:r>
      <w:r w:rsidRPr="007F4794">
        <w:rPr>
          <w:rFonts w:ascii="Times New Roman" w:eastAsia="Times New Roman" w:hAnsi="Times New Roman" w:cs="Times New Roman"/>
          <w:sz w:val="24"/>
          <w:szCs w:val="24"/>
        </w:rPr>
        <w:t>, URBROJ: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2140-2-2-25-12</w:t>
      </w:r>
      <w:r w:rsidRPr="007F4794">
        <w:rPr>
          <w:rFonts w:ascii="Times New Roman" w:eastAsia="Times New Roman" w:hAnsi="Times New Roman" w:cs="Times New Roman"/>
          <w:sz w:val="24"/>
          <w:szCs w:val="24"/>
        </w:rPr>
        <w:t xml:space="preserve">  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9.6.</w:t>
      </w:r>
      <w:r w:rsidRPr="007F4794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F4794">
        <w:rPr>
          <w:rFonts w:ascii="Times New Roman" w:eastAsia="Times New Roman" w:hAnsi="Times New Roman" w:cs="Times New Roman"/>
          <w:sz w:val="24"/>
          <w:szCs w:val="24"/>
        </w:rPr>
        <w:t>. godine, Upravno vijeće na sjednici održanoj dana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13. lipnja 2025.</w:t>
      </w:r>
      <w:r w:rsidRPr="007F4794">
        <w:rPr>
          <w:rFonts w:ascii="Times New Roman" w:eastAsia="Times New Roman" w:hAnsi="Times New Roman" w:cs="Times New Roman"/>
          <w:sz w:val="24"/>
          <w:szCs w:val="24"/>
        </w:rPr>
        <w:t xml:space="preserve"> godine donosi </w:t>
      </w:r>
    </w:p>
    <w:p w14:paraId="1423BA62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B1F78D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97D63F7" w14:textId="0D90FE56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P R A V I L N I K</w:t>
      </w:r>
    </w:p>
    <w:p w14:paraId="5A70FBD5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O UNUTARNJEM USTROJSTVU I NAČINU RADA</w:t>
      </w:r>
    </w:p>
    <w:p w14:paraId="3B79F305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DJEČJEG VRTIĆA BUBAMARA</w:t>
      </w:r>
    </w:p>
    <w:p w14:paraId="506CDC16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B440697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BBDBD72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919C283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0" w:name="_Hlk123549048"/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I. OPĆE ODREDBE</w:t>
      </w:r>
    </w:p>
    <w:bookmarkEnd w:id="0"/>
    <w:p w14:paraId="2C47FE6C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1.</w:t>
      </w:r>
    </w:p>
    <w:p w14:paraId="60F83F1D" w14:textId="77777777" w:rsidR="007F7D5F" w:rsidRPr="007F7D5F" w:rsidRDefault="007F7D5F" w:rsidP="007F7D5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Pravilnikom o unutarnjem ustrojstvu i načinu rada DJEČJEG VRTIĆA BUBAMARA (u daljnjem tekstu: Pravilnik) pobliže se uređuje unutarnje ustrojstvo, organizacija rada, uvjeti i način rada, radno vrijeme, potreban broj i zadaće pojedinih djelatnika, upis djece, ostvarivanje prava i obveza djece i roditelja te druga pitanja značajna za ustrojstvo, djelokrug i način rada DJEČJEG VRTIĆA BUBAMARA (u daljnjem tekstu Dječji vrtić).</w:t>
      </w:r>
    </w:p>
    <w:p w14:paraId="2E9A191F" w14:textId="77777777" w:rsidR="007F7D5F" w:rsidRPr="007F7D5F" w:rsidRDefault="007F7D5F" w:rsidP="007F7D5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Izrazi koji se u ovom Pravilniku koriste za fizičke osobe, a u muškom su rodu, neutralni su i odnose se na muške i ženske osobe.</w:t>
      </w:r>
    </w:p>
    <w:p w14:paraId="68C28F14" w14:textId="77777777" w:rsidR="007F7D5F" w:rsidRPr="007F7D5F" w:rsidRDefault="007F7D5F" w:rsidP="007F7D5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F7E3C9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2.</w:t>
      </w:r>
    </w:p>
    <w:p w14:paraId="62EA509D" w14:textId="77777777" w:rsidR="007F7D5F" w:rsidRPr="007F7D5F" w:rsidRDefault="007F7D5F" w:rsidP="007F7D5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Dječji vrtić samostalan je u obavljanju zadaća iz svog djelokruga rada, bavi se predškolskim odgojem i obrazovanjem te skrbi o djeci rane i predškolske dobi radi poticanja cjelovitog razvoja osobnosti djeteta i kvalitete njegova života, sukladno Zakonu o predškolskom odgoju i obrazovanju</w:t>
      </w:r>
      <w:r w:rsidRPr="007F7D5F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(u daljnjem tekstu: Zakon</w:t>
      </w:r>
      <w:r w:rsidRPr="007F7D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), propisima donesenim na temelju Zakona i odredbama Statuta DJEČJEG VRTIĆA BUBAMARA (u daljnjem tekstu: Statut)</w:t>
      </w:r>
    </w:p>
    <w:p w14:paraId="52237286" w14:textId="77777777" w:rsidR="007F7D5F" w:rsidRPr="007F7D5F" w:rsidRDefault="007F7D5F" w:rsidP="007F7D5F">
      <w:pPr>
        <w:spacing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4ED5034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bookmarkStart w:id="1" w:name="_Hlk123549340"/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II. UNUTARNJE USTROJSTVO I NAČIN RADA</w:t>
      </w:r>
    </w:p>
    <w:bookmarkEnd w:id="1"/>
    <w:p w14:paraId="0F2AA659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723C546F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3.</w:t>
      </w:r>
    </w:p>
    <w:p w14:paraId="0F8017B2" w14:textId="77777777" w:rsidR="007F7D5F" w:rsidRPr="007F7D5F" w:rsidRDefault="007F7D5F">
      <w:pPr>
        <w:numPr>
          <w:ilvl w:val="0"/>
          <w:numId w:val="60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Unutarnjim ustrojstvom povezuju se oblici rada prema zahtjevima pedagoške teorije i prakse i uspješnom obavljanju djelatnosti.</w:t>
      </w:r>
    </w:p>
    <w:p w14:paraId="4019B466" w14:textId="77777777" w:rsidR="007F7D5F" w:rsidRPr="007F7D5F" w:rsidRDefault="007F7D5F">
      <w:pPr>
        <w:numPr>
          <w:ilvl w:val="0"/>
          <w:numId w:val="60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Unutarnjim ustrojstvom uređuje se obavljanje poslova vođenja vrtića, odgojno-obrazovnih poslova, administrativno-tehničkih i pomoćnih poslova.</w:t>
      </w:r>
    </w:p>
    <w:p w14:paraId="352A7164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4CD5FB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B9D10D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2" w:name="_Hlk123549458"/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III. UPRAVLJANJE VRTIĆEM</w:t>
      </w:r>
    </w:p>
    <w:p w14:paraId="5195DBE1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D211FD3" w14:textId="77777777" w:rsidR="007F7D5F" w:rsidRPr="007F7D5F" w:rsidRDefault="007F7D5F" w:rsidP="007F7D5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Ravnatelj</w:t>
      </w:r>
    </w:p>
    <w:p w14:paraId="7ACEE0BA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bookmarkEnd w:id="2"/>
    <w:p w14:paraId="6D90422B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Članak 4.</w:t>
      </w:r>
    </w:p>
    <w:p w14:paraId="52475C8A" w14:textId="77777777" w:rsidR="007F7D5F" w:rsidRPr="007F7D5F" w:rsidRDefault="007F7D5F" w:rsidP="007F7D5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Ravnatelj je poslovodni i stručni voditelj Dječjeg vrtića čija su prava, obveze i odgovornosti utvrđene Zakonom, propisima donesenim na temelju Zakona, Statutom</w:t>
      </w:r>
      <w:r w:rsidRPr="007F7D5F">
        <w:rPr>
          <w:kern w:val="0"/>
          <w14:ligatures w14:val="none"/>
        </w:rPr>
        <w:t xml:space="preserve"> </w:t>
      </w: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općim aktima Dječjeg vrtića. </w:t>
      </w:r>
    </w:p>
    <w:p w14:paraId="16B5E9C9" w14:textId="77777777" w:rsidR="007F7D5F" w:rsidRPr="007F7D5F" w:rsidRDefault="007F7D5F" w:rsidP="007F7D5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Ravnatelj zastupa i predstavlja ustanovu, te je odgovoran za neposredno organiziranje rada i poslovanje Dječjeg vrtića. </w:t>
      </w:r>
    </w:p>
    <w:p w14:paraId="5BD67AB7" w14:textId="77777777" w:rsidR="007F7D5F" w:rsidRPr="007F7D5F" w:rsidRDefault="007F7D5F" w:rsidP="007F7D5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Ravnatelj za svoj rad odgovara Gradonačelniku Grada Donja Stubica i Upravnom vijeću.</w:t>
      </w:r>
    </w:p>
    <w:p w14:paraId="4E2EAF3F" w14:textId="77777777" w:rsidR="007F7D5F" w:rsidRPr="007F7D5F" w:rsidRDefault="007F7D5F" w:rsidP="007F7D5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Ravnatelja Dječjeg vrtića, u slučaju privremene spriječenosti u obavljanju ravnateljskih poslova, zamjenjuje osoba iz reda članova Odgojiteljskog vijeća koju određuje Upravno vijeće na način uređen Statutom.</w:t>
      </w:r>
    </w:p>
    <w:p w14:paraId="7005EBE2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3741CD" w14:textId="77777777" w:rsidR="007F7D5F" w:rsidRPr="007F7D5F" w:rsidRDefault="007F7D5F" w:rsidP="007F7D5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Upravno vijeće</w:t>
      </w:r>
    </w:p>
    <w:p w14:paraId="18E42353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2BF66E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Članak 5.</w:t>
      </w:r>
    </w:p>
    <w:p w14:paraId="4899942E" w14:textId="77777777" w:rsidR="007F7D5F" w:rsidRPr="007F7D5F" w:rsidRDefault="007F7D5F" w:rsidP="007F7D5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Dječjim vrtićem upravlja Upravno vijeće.</w:t>
      </w:r>
    </w:p>
    <w:p w14:paraId="46D687B9" w14:textId="77777777" w:rsidR="007F7D5F" w:rsidRPr="007F7D5F" w:rsidRDefault="007F7D5F" w:rsidP="007F7D5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Djelokrug i način rada Upravnog vijeća utvrđen je Zakonom, Statutom i Poslovnikom o radu.</w:t>
      </w:r>
    </w:p>
    <w:p w14:paraId="2F219AFA" w14:textId="77777777" w:rsidR="007F7D5F" w:rsidRPr="007F7D5F" w:rsidRDefault="007F7D5F" w:rsidP="007F7D5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432956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Članak 6.</w:t>
      </w:r>
    </w:p>
    <w:p w14:paraId="26958AC8" w14:textId="77777777" w:rsidR="007F7D5F" w:rsidRPr="007F7D5F" w:rsidRDefault="007F7D5F" w:rsidP="007F7D5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Ravnatelj i Upravno vijeće odgovorni su za planiranje i ostvarivanje usvojenog programa odgoja, obrazovanja i skrbi djece te ostvarivanje ukupne zadaće ustanove, a posebno su odgovorni za uspostavljanje racionalnog i djelotvornog ustrojstva.</w:t>
      </w:r>
    </w:p>
    <w:p w14:paraId="51F9D985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1AAC5D" w14:textId="77777777" w:rsidR="007F7D5F" w:rsidRPr="007F7D5F" w:rsidRDefault="007F7D5F" w:rsidP="007F7D5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Stručno tijelo</w:t>
      </w:r>
    </w:p>
    <w:p w14:paraId="0F535EF4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6E712A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Članak 7.</w:t>
      </w:r>
    </w:p>
    <w:p w14:paraId="03F8066B" w14:textId="77777777" w:rsidR="007F7D5F" w:rsidRPr="007F7D5F" w:rsidRDefault="007F7D5F" w:rsidP="007F7D5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Stručno tijelo Vrtića je Odgojiteljsko vijeće.</w:t>
      </w:r>
    </w:p>
    <w:p w14:paraId="5D1AE626" w14:textId="77777777" w:rsidR="007F7D5F" w:rsidRPr="007F7D5F" w:rsidRDefault="007F7D5F" w:rsidP="007F7D5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Djelokrug rada</w:t>
      </w:r>
      <w:r w:rsidRPr="007F7D5F">
        <w:rPr>
          <w:kern w:val="0"/>
          <w14:ligatures w14:val="none"/>
        </w:rPr>
        <w:t xml:space="preserve"> </w:t>
      </w: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način rada Odgojiteljskog vijeća utvrđen je Zakonom, Statutom i </w:t>
      </w:r>
      <w:bookmarkStart w:id="3" w:name="_Hlk150765189"/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Poslovnikom o radu</w:t>
      </w:r>
      <w:bookmarkEnd w:id="3"/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BFC313E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FA17E0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Članak 8.</w:t>
      </w:r>
    </w:p>
    <w:p w14:paraId="4972CC0F" w14:textId="77777777" w:rsidR="007F7D5F" w:rsidRPr="007F7D5F" w:rsidRDefault="007F7D5F" w:rsidP="007F7D5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Radi razmatranja i rješavanja specifičnih pitanja vezanih uz rad Dječjeg vrtića mogu se osnovati savjetodavna i druga stručna tijela sukladno Statutu.</w:t>
      </w:r>
    </w:p>
    <w:p w14:paraId="540B3390" w14:textId="77777777" w:rsidR="007F7D5F" w:rsidRPr="007F7D5F" w:rsidRDefault="007F7D5F" w:rsidP="007F7D5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Djelokrug i način rada savjetodavnih i drugih stručnih tijela uređuje se odlukom o osnivanju takvih tijela.</w:t>
      </w:r>
    </w:p>
    <w:p w14:paraId="4CC60C87" w14:textId="77777777" w:rsidR="007F7D5F" w:rsidRPr="007F7D5F" w:rsidRDefault="007F7D5F" w:rsidP="007F7D5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DB827D" w14:textId="77777777" w:rsidR="007F7D5F" w:rsidRPr="007F7D5F" w:rsidRDefault="007F7D5F" w:rsidP="007F7D5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Potpisivanje</w:t>
      </w:r>
    </w:p>
    <w:p w14:paraId="5429E162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5B83C9F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Članak 9.</w:t>
      </w:r>
    </w:p>
    <w:p w14:paraId="67FA9FAA" w14:textId="77777777" w:rsidR="007F7D5F" w:rsidRPr="007F7D5F" w:rsidRDefault="007F7D5F" w:rsidP="007F7D5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Akte i odluke Upravnog vijeća potpisuje predsjednik Upravnog vijeća.</w:t>
      </w:r>
    </w:p>
    <w:p w14:paraId="14CC18EC" w14:textId="77777777" w:rsidR="007F7D5F" w:rsidRPr="007F7D5F" w:rsidRDefault="007F7D5F" w:rsidP="007F7D5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Dokumente Dječjeg vrtića potpisuje ravnatelj.</w:t>
      </w:r>
    </w:p>
    <w:p w14:paraId="74E4D93E" w14:textId="77777777" w:rsidR="007F7D5F" w:rsidRPr="007F7D5F" w:rsidRDefault="007F7D5F" w:rsidP="007F7D5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Knjigovodstvene dokumente potpisuju voditelj računovodstva i računovodstveni referent sukladno financijsko-računovodstvenim propisima. </w:t>
      </w:r>
    </w:p>
    <w:p w14:paraId="0A6F129E" w14:textId="77777777" w:rsidR="007F7D5F" w:rsidRPr="007F7D5F" w:rsidRDefault="007F7D5F" w:rsidP="007F7D5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Administrativne dokumente Dječjeg vrtića potpisuje osoba ovlaštena pisanom odlukom Upravnog vijeća, odnosno ravnatelja.</w:t>
      </w:r>
    </w:p>
    <w:p w14:paraId="6229EADF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" w:name="_Hlk123549466"/>
    </w:p>
    <w:p w14:paraId="7D24650B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84556BF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71DD20E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IV. OBAVLJANJE DJELATNOSTI </w:t>
      </w:r>
      <w:bookmarkEnd w:id="4"/>
    </w:p>
    <w:p w14:paraId="6E100F84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9303023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10.</w:t>
      </w:r>
    </w:p>
    <w:p w14:paraId="48B3B237" w14:textId="77777777" w:rsidR="007F7D5F" w:rsidRPr="007F7D5F" w:rsidRDefault="007F7D5F" w:rsidP="007F7D5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Programi </w:t>
      </w:r>
      <w:r w:rsidRPr="007F7D5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odgoja, obrazovanja, zdravstvene zaštite, prehrane i socijalne skrbi djece ostvaruju se u </w:t>
      </w:r>
      <w:proofErr w:type="spellStart"/>
      <w:r w:rsidRPr="007F7D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jasličnim</w:t>
      </w:r>
      <w:proofErr w:type="spellEnd"/>
      <w:r w:rsidRPr="007F7D5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</w:t>
      </w:r>
      <w:proofErr w:type="spellStart"/>
      <w:r w:rsidRPr="007F7D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vrtićnim</w:t>
      </w:r>
      <w:proofErr w:type="spellEnd"/>
      <w:r w:rsidRPr="007F7D5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odgojnim skupinama, koje se ustrojavaju prema potrebama i dobi djece.</w:t>
      </w:r>
    </w:p>
    <w:p w14:paraId="30C8B96E" w14:textId="77777777" w:rsidR="007F7D5F" w:rsidRPr="007F7D5F" w:rsidRDefault="007F7D5F" w:rsidP="007F7D5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Rad Dječjeg vrtića ustrojava se u sjedištu u Donjoj Stubici, Toplička 27A i u područnom objektu na adresi </w:t>
      </w:r>
      <w:proofErr w:type="spellStart"/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Golubovečka</w:t>
      </w:r>
      <w:proofErr w:type="spellEnd"/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ulica 5, Donja Stubica.</w:t>
      </w:r>
    </w:p>
    <w:p w14:paraId="1F7E7573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6C7100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11.</w:t>
      </w:r>
    </w:p>
    <w:p w14:paraId="4837FDFE" w14:textId="77777777" w:rsidR="007F7D5F" w:rsidRPr="007F7D5F" w:rsidRDefault="007F7D5F" w:rsidP="007F7D5F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Unutarnjim ustrojstvom Dječjeg vrtića, skupine istovrsnih i sličnih poslova razvrstavaju se na sljedeće poslove: </w:t>
      </w:r>
    </w:p>
    <w:p w14:paraId="2717CFD1" w14:textId="77777777" w:rsidR="007F7D5F" w:rsidRPr="007F7D5F" w:rsidRDefault="007F7D5F" w:rsidP="007F7D5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Poslovi vođenja vrtića</w:t>
      </w:r>
    </w:p>
    <w:p w14:paraId="578C56E5" w14:textId="77777777" w:rsidR="007F7D5F" w:rsidRPr="007F7D5F" w:rsidRDefault="007F7D5F" w:rsidP="007F7D5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Odgojno-obrazovni poslovi</w:t>
      </w:r>
    </w:p>
    <w:p w14:paraId="3DEE8474" w14:textId="77777777" w:rsidR="007F7D5F" w:rsidRPr="007F7D5F" w:rsidRDefault="007F7D5F" w:rsidP="007F7D5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Administrativno - tehnički poslovi</w:t>
      </w:r>
    </w:p>
    <w:p w14:paraId="025C3A40" w14:textId="77777777" w:rsidR="007F7D5F" w:rsidRPr="007F7D5F" w:rsidRDefault="007F7D5F" w:rsidP="007F7D5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Pomoćni poslovi</w:t>
      </w:r>
    </w:p>
    <w:p w14:paraId="27335024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9632F8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12.</w:t>
      </w:r>
    </w:p>
    <w:p w14:paraId="7B2E4648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14:ligatures w14:val="none"/>
        </w:rPr>
        <w:t xml:space="preserve">Poslovi vođenja Vrtića </w:t>
      </w:r>
      <w:r w:rsidRPr="007F7D5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sadrže:</w:t>
      </w: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ustrojavanje rada Dječjeg vrtića i njegovo unapređenje, vođenje poslovanja Dječjeg vrtića, osiguravanje zakonitosti rada, planiranje i programiranje rada, predlaganje i praćenje ostvarivanja Kurikuluma i Godišnjeg plana i programa rada, suradnju s državnim i drugim tijelima odnosno stručnim i drugim djelatnicima te druge poslove u svezi s vođenjem poslovanja Dječjeg vrtića sukladno Zakonu i drugim propisima.</w:t>
      </w:r>
    </w:p>
    <w:p w14:paraId="394B3177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B57F12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13.</w:t>
      </w:r>
    </w:p>
    <w:p w14:paraId="11D88B0A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Odgojno-obrazovni poslovi</w:t>
      </w:r>
      <w:r w:rsidRPr="007F7D5F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obuhvaćaju:</w:t>
      </w: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B5ACCA2" w14:textId="77777777" w:rsidR="007F7D5F" w:rsidRPr="007F7D5F" w:rsidRDefault="007F7D5F" w:rsidP="007F7D5F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Ustroj i provedbu redovitog programa te integriranih programa za djecu rane i predškolske dobi s teškoćama u razvoju i darovitu djecu, program </w:t>
      </w:r>
      <w:proofErr w:type="spellStart"/>
      <w:r w:rsidRPr="007F7D5F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predškole</w:t>
      </w:r>
      <w:proofErr w:type="spellEnd"/>
      <w:r w:rsidRPr="007F7D5F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, program ranog učenja stranih jezika te programe umjetničkog, kulturnog i sportskog sadržaja, stvaranje primjerenih uvjeta za rast i razvoj svakog djeteta, suradnju s roditeljima i neposrednim dječjim okruženjem, vođenje pedagoške dokumentacije i evidencija, izradu odgovarajućih izvješća, stručno usavršavanje odgojitelja i stručnih suradnika te drugi poslovi koji doprinose uspješnijem ostvarivanju redovitih i drugih programa;</w:t>
      </w:r>
    </w:p>
    <w:p w14:paraId="25694010" w14:textId="77777777" w:rsidR="007F7D5F" w:rsidRPr="007F7D5F" w:rsidRDefault="007F7D5F" w:rsidP="007F7D5F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Poslove zdravstvene zaštite i socijalne skrbi koji obuhvaćaju ustroj i provedbu programa zdravstvene zaštite djece i higijene, a posebice praćenje i unapređivanje zdravstvenog stanja djece, obavljanje sistematskih, kontrolnih i drugih preventivnih pregleda te vođenje odgovarajuće dokumentacije, praćenje, rano otkrivanje i suzbijanje zaraznih bolesti, ustrojavanje i ostvarivanje zdravstvenog odgoja u Dječjem vrtiću, osiguravanje higijenskih uvjeta prostorija i prostora u kojima borave djeca, poduzimanje drugih mjera kojima se zaštićuje i unapređuje zdravlje djece.</w:t>
      </w:r>
    </w:p>
    <w:p w14:paraId="51CB7E27" w14:textId="77777777" w:rsidR="007F7D5F" w:rsidRPr="007F7D5F" w:rsidRDefault="007F7D5F" w:rsidP="007F7D5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B37DEE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14.</w:t>
      </w:r>
    </w:p>
    <w:p w14:paraId="2EF2CC2F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Administrativno – tehnički poslovi</w:t>
      </w: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obuhvaćaju:</w:t>
      </w:r>
      <w:r w:rsidRPr="007F7D5F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ostvarivanje djelatnosti Dječjeg vrtića i njegovog poslovanja kao javne službe, vođenje propisane dokumentacije i evidencije, ostvarivanje prava djece i roditelja, ostvarivanje javnosti rada Dječjeg vrtića, suradnju s državnim i drugim tijelima, </w:t>
      </w: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ustroj knjigovodstva i vođenje evidencije, obračunavanje obveza i uredno likvidiranje dokumenata po osnovi osobnih izdataka, materijalnih izdataka i po drugim osnovama, provjeravanje, utvrđivanje i potvrđivanje zakonske ispravnosti i računske točnosti dokumenata na osnovi kojih se izdaju nalozi za isplatu, izdavanje naloga za isplatu, obračun i plaćanje propisanih poreza i drugih obveza Dječjeg vrtića, sastavljanje dokumenta o </w:t>
      </w: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financiranju Dječjeg vrtića (financijskog plana), godišnjeg izvješća kao i ostale financijsko-računovodstvene poslove sukladno propisima.</w:t>
      </w:r>
    </w:p>
    <w:p w14:paraId="338FEDCF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3A2E3A9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15.</w:t>
      </w:r>
    </w:p>
    <w:p w14:paraId="0B048C7C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14:ligatures w14:val="none"/>
        </w:rPr>
        <w:t>Pomoćni poslovi</w:t>
      </w:r>
      <w:r w:rsidRPr="007F7D5F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 xml:space="preserve"> obuhvaćaju</w:t>
      </w:r>
      <w:r w:rsidRPr="007F7D5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: </w:t>
      </w:r>
    </w:p>
    <w:p w14:paraId="488E2C77" w14:textId="77777777" w:rsidR="007F7D5F" w:rsidRPr="007F7D5F" w:rsidRDefault="007F7D5F" w:rsidP="007F7D5F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Poslove tehničkog održavanja koji sadrže čuvanje i održavanje imovine Dječjeg vrtića, poslove održavanja uređaja i opreme za grijanje, održavanje električnih i vodovodnih instalacija i opreme, nabavu materijala za održavanje, popravak opreme i sredstava, brigu o otklanjanju većih kvarova, održavanje i uređivanje okoliša i objekata te druge poslove održavanja i čuvanja Dječjeg vrtića, kao i poslove po nalogu ravnatelja;</w:t>
      </w:r>
    </w:p>
    <w:p w14:paraId="114CACA5" w14:textId="77777777" w:rsidR="007F7D5F" w:rsidRPr="007F7D5F" w:rsidRDefault="007F7D5F" w:rsidP="007F7D5F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Poslove prehrane djece koji sadrže organiziranje i nabavljanje prehrambenih namirnica, organiziranje i pripremanje obroka, serviranje hrane, svakodnevno održavanje prostora (kuhinje i drugih pomoćnih prostorija koje služe pripremi obroka i čuvanju hrane) i posuđa za pripremanje i serviranje hrane sukladno utvrđenim normativima, vođenje odgovarajuće evidencije i dugih poslova koji doprinose kvalitetnijoj prehrani djece;</w:t>
      </w:r>
    </w:p>
    <w:p w14:paraId="4588007F" w14:textId="77777777" w:rsidR="007F7D5F" w:rsidRPr="007F7D5F" w:rsidRDefault="007F7D5F" w:rsidP="007F7D5F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Poslove održavanja čistoće koji sadrže čišćenje unutarnjih i vanjskih prostora Dječjeg vrtića, prozora, staklenih površina, podova, namještaja i druge opreme, didaktičkih sredstava, čišćenje i uređenje vanjskog okoliša te druge poslove održavanja čistoće i higijene.</w:t>
      </w:r>
    </w:p>
    <w:p w14:paraId="0D87D7B7" w14:textId="77777777" w:rsidR="007F7D5F" w:rsidRPr="007F7D5F" w:rsidRDefault="007F7D5F" w:rsidP="007F7D5F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6B3736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16.</w:t>
      </w:r>
    </w:p>
    <w:p w14:paraId="3F31E124" w14:textId="77777777" w:rsidR="007F7D5F" w:rsidRPr="007F7D5F" w:rsidRDefault="007F7D5F" w:rsidP="007F7D5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Svi sudionici procesa rada Dječjeg vrtića imaju zadaću osigurati najpovoljnije uvjete za ostvarivanje djelatnosti Dječjeg vrtića sukladno Godišnjem planu i programu rada koji obuhvaća programe odgojno-obrazovnog rada, programe zdravstvene zaštite djece, higijene i prehrane djece.</w:t>
      </w:r>
    </w:p>
    <w:p w14:paraId="779709B3" w14:textId="77777777" w:rsidR="007F7D5F" w:rsidRPr="007F7D5F" w:rsidRDefault="007F7D5F" w:rsidP="007F7D5F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 ostvarivanje programa njege, odgoja i zaštite djece u Dječjem vrtiću odgovorni su: ravnatelj, Upravno vijeće i drugi stručni djelatnici (odgojitelji, stručni suradnici i pomoćno osoblje).</w:t>
      </w:r>
    </w:p>
    <w:p w14:paraId="785C203E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4DF36C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6802451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CFE061B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5" w:name="_Hlk123549479"/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V. RADNO VRIJEME</w:t>
      </w:r>
    </w:p>
    <w:p w14:paraId="583CEE25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bookmarkEnd w:id="5"/>
    <w:p w14:paraId="3488E9B5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17.</w:t>
      </w:r>
    </w:p>
    <w:p w14:paraId="037A81E6" w14:textId="77777777" w:rsidR="007F7D5F" w:rsidRPr="007F7D5F" w:rsidRDefault="007F7D5F" w:rsidP="007F7D5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Radno vrijeme raspoređuje se u pet radnih dana, od ponedjeljka do petka i može biti cjelodnevno ili kraći dnevni boravak.</w:t>
      </w:r>
    </w:p>
    <w:p w14:paraId="0DD6106D" w14:textId="77777777" w:rsidR="007F7D5F" w:rsidRPr="007F7D5F" w:rsidRDefault="007F7D5F" w:rsidP="007F7D5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Tjedni i dnevni raspored radnika, dnevni odmor i uredovno radno vrijeme s roditeljima/skrbnicima i drugim građanima utvrđuje se u skladu s Godišnjim planom i programom rada, a mora biti usklađen s potrebama djece i zaposlenih roditelja.</w:t>
      </w:r>
    </w:p>
    <w:p w14:paraId="6840DE17" w14:textId="77777777" w:rsidR="007F7D5F" w:rsidRPr="007F7D5F" w:rsidRDefault="007F7D5F" w:rsidP="007F7D5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Normativi neposrednog rada odgojitelja u skupini utvrđuju se sukladno aktima koje donosi nadležno Ministarstvo. </w:t>
      </w:r>
    </w:p>
    <w:p w14:paraId="1B9516E9" w14:textId="77777777" w:rsidR="007F7D5F" w:rsidRPr="007F7D5F" w:rsidRDefault="007F7D5F" w:rsidP="007F7D5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Radno vrijeme Dječjeg vrtića je od 5:30 do 17:00 sati. </w:t>
      </w:r>
    </w:p>
    <w:p w14:paraId="419CBA77" w14:textId="77777777" w:rsidR="007F7D5F" w:rsidRPr="007F7D5F" w:rsidRDefault="007F7D5F" w:rsidP="007F7D5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Radno vrijeme za rad s roditeljima, skrbnicima i ostalim strankama je od 8:00 do 15:00 sati ili prema dogovoru.</w:t>
      </w:r>
    </w:p>
    <w:p w14:paraId="34AA4E8F" w14:textId="77777777" w:rsidR="007F7D5F" w:rsidRPr="007F7D5F" w:rsidRDefault="007F7D5F" w:rsidP="007F7D5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Djeca mogu boraviti u Dječjem vrtiću samo u vremenu određenom za izvođenje odgojno-obrazovnog programa koji pohađaju i drugih unaprijed utvrđenih oblika rada.</w:t>
      </w:r>
    </w:p>
    <w:p w14:paraId="049489F0" w14:textId="77777777" w:rsidR="007F7D5F" w:rsidRPr="007F7D5F" w:rsidRDefault="007F7D5F" w:rsidP="007F7D5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 zaključavanju i otključavanju zgrade i prostorija ustanove te o čuvanju ključeva skrbe radnici koje odredi ravnatelj.</w:t>
      </w:r>
    </w:p>
    <w:p w14:paraId="517C6253" w14:textId="77777777" w:rsidR="007F7D5F" w:rsidRPr="007F7D5F" w:rsidRDefault="007F7D5F" w:rsidP="007F7D5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Radnici su dužni dolaziti na posao i odlaziti s posla prema rasporedu radnog vremena.</w:t>
      </w:r>
    </w:p>
    <w:p w14:paraId="2BD4F574" w14:textId="77777777" w:rsidR="007F7D5F" w:rsidRPr="007F7D5F" w:rsidRDefault="007F7D5F" w:rsidP="007F7D5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Način evidencije prisutnosti na radu određuje ravnatelj.</w:t>
      </w:r>
    </w:p>
    <w:p w14:paraId="23D91AD0" w14:textId="77777777" w:rsidR="007F7D5F" w:rsidRPr="007F7D5F" w:rsidRDefault="007F7D5F" w:rsidP="007F7D5F">
      <w:pPr>
        <w:numPr>
          <w:ilvl w:val="0"/>
          <w:numId w:val="18"/>
        </w:numPr>
        <w:tabs>
          <w:tab w:val="left" w:pos="851"/>
        </w:tabs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Dnevni odmor radnici koriste tako da se osigura redovito ostvarivanje programa, nadzor nad djecom i komuniciranje sa strankama.</w:t>
      </w:r>
    </w:p>
    <w:p w14:paraId="5AE675D4" w14:textId="77777777" w:rsidR="007F7D5F" w:rsidRPr="007F7D5F" w:rsidRDefault="007F7D5F" w:rsidP="007F7D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431ECE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01A80A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98745B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6" w:name="_Hlk123549488"/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VI. RADNICI VRTIĆA</w:t>
      </w:r>
    </w:p>
    <w:p w14:paraId="4DB4900A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bookmarkEnd w:id="6"/>
    <w:p w14:paraId="2306A654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18.</w:t>
      </w:r>
    </w:p>
    <w:p w14:paraId="51279E0F" w14:textId="77777777" w:rsidR="007F7D5F" w:rsidRPr="007F7D5F" w:rsidRDefault="007F7D5F" w:rsidP="007F7D5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Dječjem vrtiću na poslovima njege, odgoja i obrazovanja, socijalne i zdravstvene zaštite i unapređenja zdravlja te skrbi o djeci rane i predškolske dobi mogu raditi slijedeći odgojno-obrazovni radnici: odgojitelji i stručni suradnici: pedagog, psiholog, logoped, edukacijski </w:t>
      </w:r>
      <w:proofErr w:type="spellStart"/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rehabilitator</w:t>
      </w:r>
      <w:proofErr w:type="spellEnd"/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 socijalni pedagog te medicinska sestra kao zdravstvena voditeljica, prema popisu radnih mjesta i opisu poslova koji su pobrojeni u članku 26. ovog Pravilnika. </w:t>
      </w:r>
    </w:p>
    <w:p w14:paraId="77E79277" w14:textId="77777777" w:rsidR="007F7D5F" w:rsidRPr="007F7D5F" w:rsidRDefault="007F7D5F" w:rsidP="007F7D5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Odgojno-obrazovni radnici u Dječjem vrtiću moraju imati odgovarajuću vrstu i razinu obrazovanja te utvrđenu zdravstvenu sposobnost za obavljanje poslova.</w:t>
      </w:r>
    </w:p>
    <w:p w14:paraId="09EAEA73" w14:textId="77777777" w:rsidR="007F7D5F" w:rsidRPr="007F7D5F" w:rsidRDefault="007F7D5F" w:rsidP="007F7D5F">
      <w:pPr>
        <w:numPr>
          <w:ilvl w:val="0"/>
          <w:numId w:val="19"/>
        </w:numPr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Dječjem vrtiću rade i druge osobe koje obavljaju administrativno-tehničke i pomoćne poslove</w:t>
      </w:r>
      <w:r w:rsidRPr="007F7D5F">
        <w:rPr>
          <w:kern w:val="0"/>
          <w14:ligatures w14:val="none"/>
        </w:rPr>
        <w:t xml:space="preserve"> </w:t>
      </w: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prema propisanom stupnju stručne spreme i drugim uvjetima određenim ovim Pravilnikom.</w:t>
      </w:r>
    </w:p>
    <w:p w14:paraId="14310423" w14:textId="77777777" w:rsidR="007F7D5F" w:rsidRPr="007F7D5F" w:rsidRDefault="007F7D5F" w:rsidP="007F7D5F">
      <w:pPr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787BB2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Članak 19.</w:t>
      </w:r>
    </w:p>
    <w:p w14:paraId="242E325C" w14:textId="77777777" w:rsidR="007F7D5F" w:rsidRPr="007F7D5F" w:rsidRDefault="007F7D5F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skladu s potrebama djece s teškoćama u razvoju u odgojno-obrazovnoj skupini uz suglasnost izvršnog tijela osnivača, a prema procjeni stručnog povjerenstva dječjeg vrtića, može raditi treći odgojitelj ili jedan pomoćnik za djecu s teškoćama u razvoju ili stručni komunikacijski posrednik.</w:t>
      </w:r>
    </w:p>
    <w:p w14:paraId="1B4EACF8" w14:textId="77777777" w:rsidR="007F7D5F" w:rsidRPr="007F7D5F" w:rsidRDefault="007F7D5F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Pomoćnik za djecu s teškoćama u razvoju ili stručni komunikacijski posrednik nije samostalni nositelj odgojno-obrazovne djelatnosti.</w:t>
      </w:r>
    </w:p>
    <w:p w14:paraId="344E6CC1" w14:textId="77777777" w:rsidR="007F7D5F" w:rsidRPr="007F7D5F" w:rsidRDefault="007F7D5F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Pomoćnik za djecu s teškoćama u razvoju te stručni komunikacijski posrednik moraju ispunjavati zakonom propisane uvjete da bi mogli raditi u odgojno-obrazovnoj skupini.</w:t>
      </w:r>
    </w:p>
    <w:p w14:paraId="3FAEE69B" w14:textId="77777777" w:rsidR="007F7D5F" w:rsidRPr="007F7D5F" w:rsidRDefault="007F7D5F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Sredstva za financiranje pomoćnika za djecu s teškoćama u razvoju te stručnog komunikacijskog posrednika osiguravaju se u proračunu jedinica lokalne i područne (regionalne) samouprave.</w:t>
      </w:r>
    </w:p>
    <w:p w14:paraId="33D18E84" w14:textId="77777777" w:rsidR="007F7D5F" w:rsidRPr="007F7D5F" w:rsidRDefault="007F7D5F">
      <w:pPr>
        <w:numPr>
          <w:ilvl w:val="0"/>
          <w:numId w:val="5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Načine uključivanja te način i sadržaj osposobljavanja i obavljanja poslova pomoćnika za djecu s teškoćama u razvoju te stručnog komunikacijskog posrednika, kao i postupak radi ostvarivanja prava djece s teškoćama u razvoju na potporu pomoćnika za djecu s teškoćama u razvoju te stručnih komunikacijskih posrednika propisuje ministar nadležan za obrazovanje pravilnikom.</w:t>
      </w:r>
    </w:p>
    <w:p w14:paraId="09553F5D" w14:textId="77777777" w:rsidR="007F7D5F" w:rsidRPr="007F7D5F" w:rsidRDefault="007F7D5F" w:rsidP="007F7D5F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66C8B5C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20.</w:t>
      </w:r>
    </w:p>
    <w:p w14:paraId="2D2B0138" w14:textId="77777777" w:rsidR="007F7D5F" w:rsidRPr="007F7D5F" w:rsidRDefault="007F7D5F" w:rsidP="007F7D5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Odgojno-obrazovni i ostali radnici zasnivaju radni odnos ugovorom o radu na temelju natječaja, u skladu sa Zakonom.</w:t>
      </w:r>
    </w:p>
    <w:p w14:paraId="65DA8F0B" w14:textId="77777777" w:rsidR="007F7D5F" w:rsidRPr="007F7D5F" w:rsidRDefault="007F7D5F" w:rsidP="007F7D5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0CAE80B3" w14:textId="77777777" w:rsidR="007F7D5F" w:rsidRPr="007F7D5F" w:rsidRDefault="007F7D5F" w:rsidP="007F7D5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a) preddiplomski sveučilišni studij,</w:t>
      </w:r>
    </w:p>
    <w:p w14:paraId="1D8C157E" w14:textId="77777777" w:rsidR="007F7D5F" w:rsidRPr="007F7D5F" w:rsidRDefault="007F7D5F" w:rsidP="007F7D5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b) preddiplomski stručni studij,</w:t>
      </w:r>
    </w:p>
    <w:p w14:paraId="22213AAC" w14:textId="77777777" w:rsidR="007F7D5F" w:rsidRPr="007F7D5F" w:rsidRDefault="007F7D5F" w:rsidP="007F7D5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c) studij kojim je stečena viša stručna sprema u skladu s ranijim propisima,</w:t>
      </w:r>
    </w:p>
    <w:p w14:paraId="6FD49F4A" w14:textId="77777777" w:rsidR="007F7D5F" w:rsidRPr="007F7D5F" w:rsidRDefault="007F7D5F" w:rsidP="007F7D5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d) diplomski sveučilišni studij,</w:t>
      </w:r>
    </w:p>
    <w:p w14:paraId="4AEFCCAC" w14:textId="77777777" w:rsidR="007F7D5F" w:rsidRPr="007F7D5F" w:rsidRDefault="007F7D5F" w:rsidP="007F7D5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e) specijalistički diplomski stručni studij.</w:t>
      </w:r>
    </w:p>
    <w:p w14:paraId="6C8BC6D0" w14:textId="77777777" w:rsidR="007F7D5F" w:rsidRPr="007F7D5F" w:rsidRDefault="007F7D5F" w:rsidP="007F7D5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Ako se na natječaj ne javi osoba koja ispunjava uvjete iz stavka 2. ovoga članka poslove odgojitelja može obavljati osoba koja je završila učiteljski studij, i to: specijalistički diplomski stručni studij ili integrirani preddiplomski i diplomski studij ili četverogodišnji diplomski stručni studij primarnog obrazovanja, uz uvjet da u roku od dvije godine od dana zasnivanja radnog odnosa stekne kvalifikaciju odgojitelja temeljem priznavanja stečenih ishoda učenja na studiju za učitelja i razlike programa za prekvalifikaciju ili dokvalifikaciju učitelja u svrhu stjecanja kvalifikacije odgojitelja.</w:t>
      </w:r>
    </w:p>
    <w:p w14:paraId="4956FBB8" w14:textId="77777777" w:rsidR="007F7D5F" w:rsidRPr="007F7D5F" w:rsidRDefault="007F7D5F" w:rsidP="007F7D5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Ako osoba iz stavka 3. ovoga članka ne stekne kvalifikaciju odgojitelja u roku od dvije godine od dana zasnivanja radnoga odnosa, prestaje joj radni odnos istekom roka za stjecanje odgovarajuće kvalifikacije za odgojitelja te se ne može više zaposliti u sustavu predškolskog odgoja i obrazovanja dok ne ispuni uvjete za rad na radnome mjestu odgojitelja.</w:t>
      </w:r>
    </w:p>
    <w:p w14:paraId="290399E3" w14:textId="77777777" w:rsidR="007F7D5F" w:rsidRPr="007F7D5F" w:rsidRDefault="007F7D5F" w:rsidP="007F7D5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Osoba iz stavka 3. ovoga članka prilikom prijave na natječaj dužna je dostaviti dokaz da nije bila zaposlena u sustavu predškolskog odgoja i obrazovanja na radnom mjestu odgojitelja.</w:t>
      </w:r>
    </w:p>
    <w:p w14:paraId="0A335D5A" w14:textId="77777777" w:rsidR="007F7D5F" w:rsidRPr="007F7D5F" w:rsidRDefault="007F7D5F" w:rsidP="007F7D5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Osoba iz stavka 3. ovoga članka zasniva radni odnos kao nestručna osoba do stjecanja kvalifikacije za odgojitelja te može izvoditi odgojno-obrazovni rad s djecom kao jedan od dvaju odgojitelja u odgojno-obrazovnoj skupini, i to uz odgojitelja koji ima odgovarajuću kvalifikaciju iz stavka 2. ovog članka.</w:t>
      </w:r>
    </w:p>
    <w:p w14:paraId="6F910EE6" w14:textId="77777777" w:rsidR="007F7D5F" w:rsidRPr="007F7D5F" w:rsidRDefault="007F7D5F" w:rsidP="007F7D5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Poslove stručnog suradnika može obavljati osoba koja je završila diplomski sveučilišni studij ili diplomski specijalistički studij odgovarajuće vrste.</w:t>
      </w:r>
    </w:p>
    <w:p w14:paraId="2AF57927" w14:textId="77777777" w:rsidR="007F7D5F" w:rsidRPr="007F7D5F" w:rsidRDefault="007F7D5F" w:rsidP="007F7D5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Poslove medicinske sestre može obavljati osoba koja je završila preddiplomski sveučilišni ili stručni studij sestrinstva, odnosno studij kojim je stečena viša stručna sprema u djelatnosti sestrinstva u skladu s ranijim propisima, kao i osoba koja je završila sveučilišni diplomski studij ili specijalistički studij sestrinstva</w:t>
      </w:r>
    </w:p>
    <w:p w14:paraId="2635A0B7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635442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21.</w:t>
      </w:r>
    </w:p>
    <w:p w14:paraId="67A468A0" w14:textId="77777777" w:rsidR="007F7D5F" w:rsidRPr="007F7D5F" w:rsidRDefault="007F7D5F" w:rsidP="007F7D5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obavljanju svojih poslova radnici imaju prava, obveze i odgovornosti utvrđene Zakonom i drugim propisima te općim aktima Dječjeg vrtića. </w:t>
      </w:r>
    </w:p>
    <w:p w14:paraId="294EBDAF" w14:textId="77777777" w:rsidR="007F7D5F" w:rsidRPr="007F7D5F" w:rsidRDefault="007F7D5F" w:rsidP="007F7D5F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Radnici su dužni stručno, odgovorno i pravovremeno izvršavati poslove na koje su raspoređeni sukladno Godišnjem planu i programu rada i sukladno opisu poslova definiranom u ovom Pravilniku.</w:t>
      </w:r>
    </w:p>
    <w:p w14:paraId="4CCFAA35" w14:textId="77777777" w:rsidR="007F7D5F" w:rsidRPr="007F7D5F" w:rsidRDefault="007F7D5F" w:rsidP="007F7D5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C17F9B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B493AAA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Pripravnici</w:t>
      </w:r>
    </w:p>
    <w:p w14:paraId="435C9866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24F58A5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22.</w:t>
      </w:r>
    </w:p>
    <w:p w14:paraId="490898BE" w14:textId="77777777" w:rsidR="007F7D5F" w:rsidRPr="007F7D5F" w:rsidRDefault="007F7D5F" w:rsidP="007F7D5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Odgojitelj i stručni suradnik koji se prvi put zapošljava kao odgojitelj, odnosno stručni suradnik u vrtiću zasniva radni odnos kao pripravnik.</w:t>
      </w:r>
    </w:p>
    <w:p w14:paraId="69D892F4" w14:textId="77777777" w:rsidR="007F7D5F" w:rsidRPr="007F7D5F" w:rsidRDefault="007F7D5F" w:rsidP="007F7D5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Pripravnički staž traje godinu dana.</w:t>
      </w:r>
    </w:p>
    <w:p w14:paraId="348A83FE" w14:textId="77777777" w:rsidR="007F7D5F" w:rsidRPr="007F7D5F" w:rsidRDefault="007F7D5F" w:rsidP="007F7D5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Nakon obavljenoga pripravničkog staža pripravnik polaže stručni ispit.</w:t>
      </w:r>
    </w:p>
    <w:p w14:paraId="40F66996" w14:textId="77777777" w:rsidR="007F7D5F" w:rsidRPr="007F7D5F" w:rsidRDefault="007F7D5F" w:rsidP="007F7D5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Pripravniku koji ne položi stručni ispit u roku od godine dana od dana kad mu je istekao pripravnički staž prestaje radni odnos u dječjem vrtiću.</w:t>
      </w:r>
    </w:p>
    <w:p w14:paraId="483D6FD1" w14:textId="77777777" w:rsidR="007F7D5F" w:rsidRPr="007F7D5F" w:rsidRDefault="007F7D5F" w:rsidP="007F7D5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Rok iz stavka 4. ovoga članka u slučaju privremene nesposobnosti pripravnika za rad, korištenja </w:t>
      </w:r>
      <w:proofErr w:type="spellStart"/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rodiljnog</w:t>
      </w:r>
      <w:proofErr w:type="spellEnd"/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roditeljskog ili </w:t>
      </w:r>
      <w:proofErr w:type="spellStart"/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posvojiteljskog</w:t>
      </w:r>
      <w:proofErr w:type="spellEnd"/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dopusta produžuje se za onoliko vremena koliko je trajala njegova privremena nesposobnost za rad, odnosno korištenje </w:t>
      </w:r>
      <w:proofErr w:type="spellStart"/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rodiljnog</w:t>
      </w:r>
      <w:proofErr w:type="spellEnd"/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roditeljskog ili </w:t>
      </w:r>
      <w:proofErr w:type="spellStart"/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posvojiteljskog</w:t>
      </w:r>
      <w:proofErr w:type="spellEnd"/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dopusta, a kada pripravnik nije mogao pristupiti polaganju ispita zbog izvanrednih okolnosti koje su uzrokovale odgodu </w:t>
      </w: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propisanog roka za polaganje ispita, do prvog roka određenog za polaganje stručnog ispita.</w:t>
      </w:r>
    </w:p>
    <w:p w14:paraId="77F773F9" w14:textId="77777777" w:rsidR="007F7D5F" w:rsidRPr="007F7D5F" w:rsidRDefault="007F7D5F" w:rsidP="007F7D5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Odgojitelj i stručni suradnik bez radnog iskustva može obaviti pripravnički staž i položiti stručni ispit i bez zasnivanja radnog odnosa sklapanjem ugovora o stručnom osposobljavanju.</w:t>
      </w:r>
    </w:p>
    <w:p w14:paraId="6B29097F" w14:textId="77777777" w:rsidR="007F7D5F" w:rsidRPr="007F7D5F" w:rsidRDefault="007F7D5F" w:rsidP="007F7D5F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Način i uvjete polaganja stručnog ispita, kao i program pripravničkog staža propisuje ministar nadležan za obrazovanje.</w:t>
      </w:r>
    </w:p>
    <w:p w14:paraId="205E38A9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9B0780C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23.</w:t>
      </w:r>
    </w:p>
    <w:p w14:paraId="61FA373A" w14:textId="77777777" w:rsidR="007F7D5F" w:rsidRPr="007F7D5F" w:rsidRDefault="007F7D5F" w:rsidP="007F7D5F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Osoba koja se zapošljava na mjestu stručnoga suradnika ili odgojitelja, a koja je položila stručni ispit u sustavu odgoja i obrazovanja ili izvan njega, obvezna je položiti razlikovni dio stručnog ispita pri čemu nema status pripravnika.</w:t>
      </w:r>
    </w:p>
    <w:p w14:paraId="5725A83A" w14:textId="77777777" w:rsidR="007F7D5F" w:rsidRPr="007F7D5F" w:rsidRDefault="007F7D5F" w:rsidP="007F7D5F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Osoba iz čl. 20. st. 3 ovog Pravilnika koja nije položila stručni ispit za učitelja dužna je položiti stručni ispit za odgojitelja u roku od godinu dana od stjecanja kvalifikacije za odgojitelja sukladno odredbama Zakona.</w:t>
      </w:r>
    </w:p>
    <w:p w14:paraId="5AB39215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5F827BD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195E05" w14:textId="77777777" w:rsidR="007F7D5F" w:rsidRPr="007F7D5F" w:rsidRDefault="007F7D5F" w:rsidP="007F7D5F">
      <w:pPr>
        <w:jc w:val="center"/>
        <w:rPr>
          <w:rFonts w:ascii="Times New Roman" w:hAnsi="Times New Roman"/>
          <w:b/>
          <w:i/>
          <w:iCs/>
          <w:color w:val="231F20"/>
          <w:kern w:val="0"/>
          <w:sz w:val="24"/>
          <w14:ligatures w14:val="none"/>
        </w:rPr>
      </w:pPr>
      <w:r w:rsidRPr="007F7D5F">
        <w:rPr>
          <w:rFonts w:ascii="Times New Roman" w:hAnsi="Times New Roman"/>
          <w:b/>
          <w:i/>
          <w:iCs/>
          <w:color w:val="231F20"/>
          <w:kern w:val="0"/>
          <w:sz w:val="24"/>
          <w14:ligatures w14:val="none"/>
        </w:rPr>
        <w:t>Stručno usavršavanje i napredovanje u položajna zvanja</w:t>
      </w:r>
    </w:p>
    <w:p w14:paraId="4438AFEC" w14:textId="77777777" w:rsidR="007F7D5F" w:rsidRPr="007F7D5F" w:rsidRDefault="007F7D5F" w:rsidP="007F7D5F">
      <w:pPr>
        <w:jc w:val="center"/>
        <w:rPr>
          <w:rFonts w:ascii="Times New Roman" w:hAnsi="Times New Roman"/>
          <w:b/>
          <w:kern w:val="0"/>
          <w:sz w:val="24"/>
          <w:szCs w:val="24"/>
          <w:lang w:eastAsia="hr-HR"/>
          <w14:ligatures w14:val="none"/>
        </w:rPr>
      </w:pPr>
      <w:r w:rsidRPr="007F7D5F">
        <w:rPr>
          <w:rFonts w:ascii="Times New Roman" w:hAnsi="Times New Roman"/>
          <w:b/>
          <w:iCs/>
          <w:color w:val="231F20"/>
          <w:kern w:val="0"/>
          <w:sz w:val="24"/>
          <w:szCs w:val="24"/>
          <w14:ligatures w14:val="none"/>
        </w:rPr>
        <w:t>Članak 24.</w:t>
      </w:r>
    </w:p>
    <w:p w14:paraId="4DC1BCDC" w14:textId="77777777" w:rsidR="007F7D5F" w:rsidRPr="007F7D5F" w:rsidRDefault="007F7D5F" w:rsidP="007F7D5F">
      <w:pPr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color w:val="231F20"/>
          <w:kern w:val="0"/>
          <w:sz w:val="24"/>
          <w:szCs w:val="24"/>
          <w14:ligatures w14:val="none"/>
        </w:rPr>
      </w:pPr>
      <w:r w:rsidRPr="007F7D5F">
        <w:rPr>
          <w:rFonts w:ascii="Times New Roman" w:hAnsi="Times New Roman" w:cs="Times New Roman"/>
          <w:color w:val="231F20"/>
          <w:kern w:val="0"/>
          <w:sz w:val="24"/>
          <w:szCs w:val="24"/>
          <w14:ligatures w14:val="none"/>
        </w:rPr>
        <w:t>Odgojitelji, stručni suradnici i ravnatelj obvezni su stručno se usavršavati sukladno propisima koje donosi ministar nadležan za obrazovanje, a zdravstveni voditelj u skladu s propisima koje donosi ministar nadležan za zdravstvo.</w:t>
      </w:r>
    </w:p>
    <w:p w14:paraId="1C7732BE" w14:textId="77777777" w:rsidR="007F7D5F" w:rsidRPr="007F7D5F" w:rsidRDefault="007F7D5F" w:rsidP="007F7D5F">
      <w:pPr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color w:val="231F20"/>
          <w:kern w:val="0"/>
          <w:sz w:val="24"/>
          <w:szCs w:val="24"/>
          <w14:ligatures w14:val="none"/>
        </w:rPr>
      </w:pPr>
      <w:r w:rsidRPr="007F7D5F">
        <w:rPr>
          <w:rFonts w:ascii="Times New Roman" w:hAnsi="Times New Roman" w:cs="Times New Roman"/>
          <w:color w:val="231F20"/>
          <w:kern w:val="0"/>
          <w:sz w:val="24"/>
          <w:szCs w:val="24"/>
          <w14:ligatures w14:val="none"/>
        </w:rPr>
        <w:t>Odgojitelji, stručni suradnici i ravnatelji mogu, dok su u radnom odnosu, napredovati u struci i stjecati položajna zvanja mentora, savjetnika i izvrsnog savjetnika.</w:t>
      </w:r>
    </w:p>
    <w:p w14:paraId="23E26F4D" w14:textId="77777777" w:rsidR="007F7D5F" w:rsidRPr="007F7D5F" w:rsidRDefault="007F7D5F" w:rsidP="007F7D5F">
      <w:pPr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color w:val="231F20"/>
          <w:kern w:val="0"/>
          <w:sz w:val="24"/>
          <w:szCs w:val="24"/>
          <w14:ligatures w14:val="none"/>
        </w:rPr>
      </w:pPr>
      <w:r w:rsidRPr="007F7D5F">
        <w:rPr>
          <w:rFonts w:ascii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Odgojiteljima, stručnim suradnicima i ravnateljima se u slučaju privremene nesposobnosti za rad, korištenja </w:t>
      </w:r>
      <w:proofErr w:type="spellStart"/>
      <w:r w:rsidRPr="007F7D5F">
        <w:rPr>
          <w:rFonts w:ascii="Times New Roman" w:hAnsi="Times New Roman" w:cs="Times New Roman"/>
          <w:color w:val="231F20"/>
          <w:kern w:val="0"/>
          <w:sz w:val="24"/>
          <w:szCs w:val="24"/>
          <w14:ligatures w14:val="none"/>
        </w:rPr>
        <w:t>rodiljnog</w:t>
      </w:r>
      <w:proofErr w:type="spellEnd"/>
      <w:r w:rsidRPr="007F7D5F">
        <w:rPr>
          <w:rFonts w:ascii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 ili roditeljskog dopusta ili </w:t>
      </w:r>
      <w:proofErr w:type="spellStart"/>
      <w:r w:rsidRPr="007F7D5F">
        <w:rPr>
          <w:rFonts w:ascii="Times New Roman" w:hAnsi="Times New Roman" w:cs="Times New Roman"/>
          <w:color w:val="231F20"/>
          <w:kern w:val="0"/>
          <w:sz w:val="24"/>
          <w:szCs w:val="24"/>
          <w14:ligatures w14:val="none"/>
        </w:rPr>
        <w:t>posvojiteljskog</w:t>
      </w:r>
      <w:proofErr w:type="spellEnd"/>
      <w:r w:rsidRPr="007F7D5F">
        <w:rPr>
          <w:rFonts w:ascii="Times New Roman" w:hAnsi="Times New Roman" w:cs="Times New Roman"/>
          <w:color w:val="231F20"/>
          <w:kern w:val="0"/>
          <w:sz w:val="24"/>
          <w:szCs w:val="24"/>
          <w14:ligatures w14:val="none"/>
        </w:rPr>
        <w:t xml:space="preserve"> dopusta ili mirovanja radnog odnosa produljuje rok na koji su izabrani u odgovarajuće zvanje za onoliko vremena koliko je trajala privremena odsutnost s rada.</w:t>
      </w:r>
    </w:p>
    <w:p w14:paraId="40D4B35E" w14:textId="77777777" w:rsidR="007F7D5F" w:rsidRPr="007F7D5F" w:rsidRDefault="007F7D5F" w:rsidP="007F7D5F">
      <w:pPr>
        <w:spacing w:before="103" w:after="48" w:line="240" w:lineRule="auto"/>
        <w:jc w:val="both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3AF1E12F" w14:textId="77777777" w:rsidR="007F7D5F" w:rsidRPr="007F7D5F" w:rsidRDefault="007F7D5F" w:rsidP="007F7D5F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7F7D5F">
        <w:rPr>
          <w:rFonts w:ascii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Članak 25.</w:t>
      </w:r>
    </w:p>
    <w:p w14:paraId="6C589F37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 sve što nije pobliže uređeno ovim Pravilnikom glede prava i obveza svih radnika Dječjeg vrtića neposredno se primjenjuju odredbe Zakona, Zakona o radu i drugih propisa.</w:t>
      </w:r>
    </w:p>
    <w:p w14:paraId="1EE0E456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A48BB0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8FAD9D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042F3C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94EA6A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8F1A147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C4E030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D9382E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4CECAA" w14:textId="77777777" w:rsidR="007F7D5F" w:rsidRPr="007F7D5F" w:rsidRDefault="007F7D5F" w:rsidP="007F7D5F">
      <w:pPr>
        <w:spacing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7" w:name="_Hlk123549506"/>
      <w:r w:rsidRPr="007F7D5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VII. USTROJ RADNIH MJESTA  I OPIS POSLOVA U VRTIĆU - SISTEMATIZACIJA</w:t>
      </w:r>
    </w:p>
    <w:bookmarkEnd w:id="7"/>
    <w:p w14:paraId="05201931" w14:textId="77777777" w:rsidR="007F7D5F" w:rsidRPr="007F7D5F" w:rsidRDefault="007F7D5F" w:rsidP="007F7D5F">
      <w:pPr>
        <w:spacing w:line="36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Članak 26.</w:t>
      </w:r>
    </w:p>
    <w:p w14:paraId="3B7321B3" w14:textId="77777777" w:rsidR="007F7D5F" w:rsidRPr="007F7D5F" w:rsidRDefault="007F7D5F" w:rsidP="007F7D5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 ostvarivanje plana i programa i zadaća rada, u Dječjem vrtiću se uspostavljaju radna mjesta po grupama poslova.</w:t>
      </w:r>
    </w:p>
    <w:p w14:paraId="4AE0B302" w14:textId="77777777" w:rsidR="007F7D5F" w:rsidRPr="007F7D5F" w:rsidRDefault="007F7D5F" w:rsidP="007F7D5F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Svaka grupa poslova i radnih zadataka sadrži slijedeće elemente: naziv radnog mjesta sa opisom poslova i radnih zadataka, opće i posebne uvjete i broj izvršitelja.</w:t>
      </w:r>
    </w:p>
    <w:p w14:paraId="29402B8B" w14:textId="77777777" w:rsidR="007F7D5F" w:rsidRPr="007F7D5F" w:rsidRDefault="007F7D5F" w:rsidP="007F7D5F">
      <w:pPr>
        <w:spacing w:line="36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</w:p>
    <w:p w14:paraId="1DD348D8" w14:textId="77777777" w:rsidR="007F7D5F" w:rsidRPr="007F7D5F" w:rsidRDefault="007F7D5F" w:rsidP="007F7D5F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POPIS RADNIH MJESTA I OPIS POSLOVA U VRTIĆU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7"/>
        <w:gridCol w:w="6768"/>
      </w:tblGrid>
      <w:tr w:rsidR="007F7D5F" w:rsidRPr="007F7D5F" w14:paraId="560191C5" w14:textId="77777777" w:rsidTr="00C35B1E">
        <w:tc>
          <w:tcPr>
            <w:tcW w:w="3177" w:type="dxa"/>
          </w:tcPr>
          <w:p w14:paraId="4D9E35AC" w14:textId="77777777" w:rsidR="007F7D5F" w:rsidRPr="007F7D5F" w:rsidRDefault="007F7D5F" w:rsidP="007F7D5F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Naziv skupine poslova</w:t>
            </w:r>
          </w:p>
          <w:p w14:paraId="497DF1F5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768" w:type="dxa"/>
          </w:tcPr>
          <w:p w14:paraId="7FB8221C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POSLOVI VOĐENJA VRTIĆA</w:t>
            </w:r>
          </w:p>
        </w:tc>
      </w:tr>
      <w:tr w:rsidR="007F7D5F" w:rsidRPr="007F7D5F" w14:paraId="48BCF1F7" w14:textId="77777777" w:rsidTr="00C35B1E">
        <w:tc>
          <w:tcPr>
            <w:tcW w:w="3177" w:type="dxa"/>
          </w:tcPr>
          <w:p w14:paraId="15420750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Redni broj u sistematizaciji</w:t>
            </w:r>
          </w:p>
        </w:tc>
        <w:tc>
          <w:tcPr>
            <w:tcW w:w="6768" w:type="dxa"/>
          </w:tcPr>
          <w:p w14:paraId="211F4C40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</w:tr>
      <w:tr w:rsidR="007F7D5F" w:rsidRPr="007F7D5F" w14:paraId="28240BA6" w14:textId="77777777" w:rsidTr="00C35B1E">
        <w:tc>
          <w:tcPr>
            <w:tcW w:w="3177" w:type="dxa"/>
          </w:tcPr>
          <w:p w14:paraId="139B6BD9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Naziv radnog mjesta</w:t>
            </w:r>
          </w:p>
        </w:tc>
        <w:tc>
          <w:tcPr>
            <w:tcW w:w="6768" w:type="dxa"/>
          </w:tcPr>
          <w:p w14:paraId="4C851283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RAVNATELJ</w:t>
            </w:r>
          </w:p>
        </w:tc>
      </w:tr>
      <w:tr w:rsidR="007F7D5F" w:rsidRPr="007F7D5F" w14:paraId="519A242B" w14:textId="77777777" w:rsidTr="00C35B1E">
        <w:tc>
          <w:tcPr>
            <w:tcW w:w="3177" w:type="dxa"/>
          </w:tcPr>
          <w:p w14:paraId="09DFB3E7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Opis poslova i popis zadaća</w:t>
            </w:r>
          </w:p>
        </w:tc>
        <w:tc>
          <w:tcPr>
            <w:tcW w:w="6768" w:type="dxa"/>
          </w:tcPr>
          <w:p w14:paraId="66055B2A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organizira i vodi rad i poslovanje Dječjeg vrtića</w:t>
            </w:r>
          </w:p>
          <w:p w14:paraId="76874793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predlaže unutarnje ustrojstvo i način rada Dječjeg vrtića</w:t>
            </w:r>
          </w:p>
          <w:p w14:paraId="3ED1D321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odgovoran je za realizaciju i unapređivanje odgojno-obrazovnog rada</w:t>
            </w:r>
          </w:p>
          <w:p w14:paraId="129D753A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predstavlja i zastupa  Dječji vrtić, poduzima sve pravne radnje u ime i za račun Dječjeg vrtića  te odgovara za zakonitost rada</w:t>
            </w:r>
          </w:p>
          <w:p w14:paraId="3DA6FC8D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samostalno donosi odluke sukladne ovlaštenjima utvrđenim Statutom, ovim Pravilnikom i drugim općim aktima ustanove </w:t>
            </w:r>
          </w:p>
          <w:p w14:paraId="4A3375D4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predlaže  Godišnji plan i program rada  i Kurikulum dječjeg vrtića te Plan razvoja</w:t>
            </w:r>
          </w:p>
          <w:p w14:paraId="333C203B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odgovoran je za materijalno i financijsko poslovanje Dječjeg vrtića</w:t>
            </w:r>
          </w:p>
          <w:p w14:paraId="24AD4596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predlaže financijski plan i podnosi polugodišnji i godišnji izvještaj o izvršenju financijskog plana</w:t>
            </w:r>
          </w:p>
          <w:p w14:paraId="26535047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podnosi izvješća o ostvarivanju programa rada i rezultata poslovanja ustanove  Upravnom vijeću, državnim tijelima i Osnivaču, a najmanje jednom godišnje</w:t>
            </w:r>
          </w:p>
          <w:p w14:paraId="653B83E4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odlučuje o stjecanju, opterećivanju i otuđenju imovine, osim nekretnina Dječjeg vrtića te o investicijama do iznosa od 3.000,00 EUR.</w:t>
            </w:r>
          </w:p>
          <w:p w14:paraId="373FA256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saziva konstituirajuću sjednicu Upravnog vijeća</w:t>
            </w:r>
          </w:p>
          <w:p w14:paraId="1F439549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pripremi sjednica Upravnog vijeća, predlaže donošenje općih akata i odgovarajućih odluka, osigurava uvjete za rad Upravnog vijeća i izvršava donesene odluke</w:t>
            </w:r>
          </w:p>
          <w:p w14:paraId="7EC2D567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priprema i saziva sjednice Odgojiteljskog vijeća te im predsjedava</w:t>
            </w:r>
          </w:p>
          <w:p w14:paraId="1381BFFD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provodi odluke Upravnog vijeća, odgojiteljskog vijeća i drugih tijela vrtića, donosi samostalno odluke u svezi s radom i poslovanjem Dječjeg vrtića iz svog djelokruga</w:t>
            </w:r>
          </w:p>
          <w:p w14:paraId="73AF1237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predlaže Upravnom vijeću zasnivanje ili prestanak  radnog odnosa s radnikom </w:t>
            </w:r>
          </w:p>
          <w:p w14:paraId="1E5AC8DC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sklapa ugovore o radu sa radnicima na neodređeno i određeno vrijeme na temelju odluke Upravnog vijeća po natječaju, te odlučuje o zasnivanju radnog odnosa radnika na određeno vrijeme do 60 dana i sklapa ugovor o radu s njima</w:t>
            </w:r>
          </w:p>
          <w:p w14:paraId="1BD86396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odlučuje o raspoređivanju radnika na radno mjesto, radnom vremenu i korištenju stanki</w:t>
            </w:r>
          </w:p>
          <w:p w14:paraId="577125CB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odlučuje o pravima i obvezama radnika u radnom odnosu</w:t>
            </w:r>
          </w:p>
          <w:p w14:paraId="2AC3AE58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odobrava službena putovanja i druge nenazočnosti radnika </w:t>
            </w:r>
          </w:p>
          <w:p w14:paraId="30043864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daje naloge radnicima u svezi s izvršenjem određenih poslova</w:t>
            </w:r>
          </w:p>
          <w:p w14:paraId="2CF426AD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poduzima mjere propisane Zakonom prema radnicima zbog neizvršavanja poslova ili kršenja obveza iz radnog odnosa</w:t>
            </w:r>
          </w:p>
          <w:p w14:paraId="2D7C863A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nadgleda i analizira odgojno-obrazovni rad odgojitelja i stručnih suradnika, te osigurava i vodi brigu o njihovom stručnom osposobljavanju i usavršavanju</w:t>
            </w:r>
          </w:p>
          <w:p w14:paraId="1D362E92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organizira i provodi program </w:t>
            </w:r>
            <w:proofErr w:type="spellStart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predškole</w:t>
            </w:r>
            <w:proofErr w:type="spellEnd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 druge kraće specijalizirane programe</w:t>
            </w:r>
          </w:p>
          <w:p w14:paraId="42A5662A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potpisuje akte i ostale dokumente Dječjeg vrtića, surađuje s Osnivačem, upravnim tijelima i drugim ustanovama</w:t>
            </w:r>
          </w:p>
          <w:p w14:paraId="5E4D2BE7" w14:textId="77777777" w:rsidR="007F7D5F" w:rsidRPr="007F7D5F" w:rsidRDefault="007F7D5F" w:rsidP="007F7D5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obavlja i druge poslove sukladne Zakonu, Statutu, ovom Pravilniku i drugim općim aktima ustanove </w:t>
            </w:r>
          </w:p>
        </w:tc>
      </w:tr>
      <w:tr w:rsidR="007F7D5F" w:rsidRPr="007F7D5F" w14:paraId="783951AE" w14:textId="77777777" w:rsidTr="00C35B1E">
        <w:tc>
          <w:tcPr>
            <w:tcW w:w="3177" w:type="dxa"/>
          </w:tcPr>
          <w:p w14:paraId="216A6B00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Broj izvršitelja</w:t>
            </w:r>
          </w:p>
        </w:tc>
        <w:tc>
          <w:tcPr>
            <w:tcW w:w="6768" w:type="dxa"/>
          </w:tcPr>
          <w:p w14:paraId="0A97AFA0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1, puno radno vrijeme</w:t>
            </w:r>
          </w:p>
        </w:tc>
      </w:tr>
      <w:tr w:rsidR="007F7D5F" w:rsidRPr="007F7D5F" w14:paraId="49ED28B9" w14:textId="77777777" w:rsidTr="00C35B1E">
        <w:tc>
          <w:tcPr>
            <w:tcW w:w="3177" w:type="dxa"/>
          </w:tcPr>
          <w:p w14:paraId="49FF8821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Uvjeti</w:t>
            </w:r>
          </w:p>
        </w:tc>
        <w:tc>
          <w:tcPr>
            <w:tcW w:w="6768" w:type="dxa"/>
          </w:tcPr>
          <w:p w14:paraId="6B164702" w14:textId="77777777" w:rsidR="007F7D5F" w:rsidRPr="007F7D5F" w:rsidRDefault="007F7D5F" w:rsidP="007F7D5F">
            <w:pPr>
              <w:numPr>
                <w:ilvl w:val="0"/>
                <w:numId w:val="28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za ravnatelja dječjeg vrtića može biti imenovana osoba koja je završila studij odgovarajuće vrste za rad na radnome mjestu odgojitelja ili stručnog suradnika u dječjem vrtiću</w:t>
            </w:r>
          </w:p>
          <w:p w14:paraId="50AEFC94" w14:textId="77777777" w:rsidR="007F7D5F" w:rsidRPr="007F7D5F" w:rsidRDefault="007F7D5F" w:rsidP="007F7D5F">
            <w:pPr>
              <w:numPr>
                <w:ilvl w:val="0"/>
                <w:numId w:val="28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položen stručni ispit za odgojitelja ili stručnog suradnika </w:t>
            </w:r>
          </w:p>
          <w:p w14:paraId="641CA67C" w14:textId="77777777" w:rsidR="007F7D5F" w:rsidRPr="007F7D5F" w:rsidRDefault="007F7D5F" w:rsidP="007F7D5F">
            <w:pPr>
              <w:numPr>
                <w:ilvl w:val="0"/>
                <w:numId w:val="28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najmanje pet godina radnog iskustva u predškolskoj ustanovi na radnome mjestu odgojitelja ili stručnog suradnika</w:t>
            </w:r>
          </w:p>
          <w:p w14:paraId="3A2BD264" w14:textId="77777777" w:rsidR="007F7D5F" w:rsidRPr="007F7D5F" w:rsidRDefault="007F7D5F" w:rsidP="007F7D5F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zdravstvena sposobnost za obavljanje poslova</w:t>
            </w:r>
          </w:p>
          <w:p w14:paraId="3E331D05" w14:textId="77777777" w:rsidR="007F7D5F" w:rsidRPr="007F7D5F" w:rsidRDefault="007F7D5F" w:rsidP="007F7D5F">
            <w:pPr>
              <w:numPr>
                <w:ilvl w:val="0"/>
                <w:numId w:val="28"/>
              </w:numPr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 ne postoje zapreke iz čl. 25. Zakona </w:t>
            </w:r>
          </w:p>
        </w:tc>
      </w:tr>
      <w:tr w:rsidR="007F7D5F" w:rsidRPr="007F7D5F" w14:paraId="067F894F" w14:textId="77777777" w:rsidTr="00C35B1E">
        <w:tc>
          <w:tcPr>
            <w:tcW w:w="3177" w:type="dxa"/>
          </w:tcPr>
          <w:p w14:paraId="2A402E3B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Posebni uvjeti</w:t>
            </w:r>
          </w:p>
        </w:tc>
        <w:tc>
          <w:tcPr>
            <w:tcW w:w="6768" w:type="dxa"/>
          </w:tcPr>
          <w:p w14:paraId="7B3A4BEC" w14:textId="77777777" w:rsidR="007F7D5F" w:rsidRPr="007F7D5F" w:rsidRDefault="007F7D5F" w:rsidP="007F7D5F">
            <w:pPr>
              <w:numPr>
                <w:ilvl w:val="0"/>
                <w:numId w:val="28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Propisani Zakonom i Statutom</w:t>
            </w:r>
          </w:p>
        </w:tc>
      </w:tr>
      <w:tr w:rsidR="007F7D5F" w:rsidRPr="007F7D5F" w14:paraId="5143210E" w14:textId="77777777" w:rsidTr="00C35B1E">
        <w:tc>
          <w:tcPr>
            <w:tcW w:w="3177" w:type="dxa"/>
          </w:tcPr>
          <w:p w14:paraId="65C356D1" w14:textId="77777777" w:rsidR="007F7D5F" w:rsidRPr="007F7D5F" w:rsidRDefault="007F7D5F" w:rsidP="007F7D5F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Naziv skupine poslova                                     </w:t>
            </w:r>
          </w:p>
        </w:tc>
        <w:tc>
          <w:tcPr>
            <w:tcW w:w="6768" w:type="dxa"/>
          </w:tcPr>
          <w:p w14:paraId="11E675D5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ODGOJNO-OBRAZOVNI POSLOVI</w:t>
            </w:r>
          </w:p>
        </w:tc>
      </w:tr>
      <w:tr w:rsidR="007F7D5F" w:rsidRPr="007F7D5F" w14:paraId="17A5F620" w14:textId="77777777" w:rsidTr="00C35B1E">
        <w:tc>
          <w:tcPr>
            <w:tcW w:w="3177" w:type="dxa"/>
          </w:tcPr>
          <w:p w14:paraId="1757E42A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Redni broj u sistematizaciji</w:t>
            </w:r>
          </w:p>
        </w:tc>
        <w:tc>
          <w:tcPr>
            <w:tcW w:w="6768" w:type="dxa"/>
          </w:tcPr>
          <w:p w14:paraId="21D8DD13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</w:tr>
      <w:tr w:rsidR="007F7D5F" w:rsidRPr="007F7D5F" w14:paraId="6756171A" w14:textId="77777777" w:rsidTr="00C35B1E">
        <w:tc>
          <w:tcPr>
            <w:tcW w:w="3177" w:type="dxa"/>
          </w:tcPr>
          <w:p w14:paraId="54DFE365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>Naziv radnog mjesta</w:t>
            </w:r>
          </w:p>
        </w:tc>
        <w:tc>
          <w:tcPr>
            <w:tcW w:w="6768" w:type="dxa"/>
          </w:tcPr>
          <w:p w14:paraId="2C237541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PSIHOLOG</w:t>
            </w:r>
          </w:p>
        </w:tc>
      </w:tr>
      <w:tr w:rsidR="007F7D5F" w:rsidRPr="007F7D5F" w14:paraId="662DC431" w14:textId="77777777" w:rsidTr="00C35B1E">
        <w:tc>
          <w:tcPr>
            <w:tcW w:w="3177" w:type="dxa"/>
          </w:tcPr>
          <w:p w14:paraId="6CC12E23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Opis poslova i popis zadaća</w:t>
            </w:r>
          </w:p>
        </w:tc>
        <w:tc>
          <w:tcPr>
            <w:tcW w:w="6768" w:type="dxa"/>
          </w:tcPr>
          <w:p w14:paraId="4A13F1EB" w14:textId="77777777" w:rsidR="007F7D5F" w:rsidRPr="007F7D5F" w:rsidRDefault="007F7D5F" w:rsidP="007F7D5F">
            <w:pPr>
              <w:numPr>
                <w:ilvl w:val="0"/>
                <w:numId w:val="5"/>
              </w:numPr>
              <w:tabs>
                <w:tab w:val="num" w:pos="251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predlaže i ostvaruje Godišnji plan i program rada iz svojeg djelokruga rada te izrađuje izvješća o njegovom izvršenju</w:t>
            </w:r>
          </w:p>
          <w:p w14:paraId="7A34B24A" w14:textId="77777777" w:rsidR="007F7D5F" w:rsidRPr="007F7D5F" w:rsidRDefault="007F7D5F" w:rsidP="007F7D5F">
            <w:pPr>
              <w:numPr>
                <w:ilvl w:val="0"/>
                <w:numId w:val="5"/>
              </w:numPr>
              <w:tabs>
                <w:tab w:val="num" w:pos="251"/>
              </w:tabs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izrađuje i provodi dnevni Plan rada</w:t>
            </w:r>
          </w:p>
          <w:p w14:paraId="52A8ACA1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kontinuirano prati razvoj djece, otkriva djecu s posebnim potrebama u razvoju i odgoju i poduzima odgovarajuće mjere</w:t>
            </w:r>
          </w:p>
          <w:p w14:paraId="2BF37E1F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kontinuirano prati razvoj djece, otkriva djecu s posebnim potrebama u razvoju i odgoju i poduzima odgovarajuće mjere, sistematski prati razvoj djece, utvrđuje razvojni status (opći ili u pojedinim područjima razvoja)</w:t>
            </w:r>
          </w:p>
          <w:p w14:paraId="373A38BD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sistematski prati razvoj djece, utvrđuje razvojni status (opći ili u pojedinim područjima razvoja)</w:t>
            </w:r>
          </w:p>
          <w:p w14:paraId="4F9F7D75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organizaciji, provođenju i praćenju odgovarajućih mjera za djecu s posebnim potrebama: opservacija, integracija djece s teškoćama u razvoju u redoviti program predškolskog odgoja</w:t>
            </w:r>
          </w:p>
          <w:p w14:paraId="349CC054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izradi i provođenju individualnog programa koji  uključuje neposredni rad s djetetom, odgojno-obrazovnim radnicima, roditeljima i odgovarajućim stručnjacima te praćenje i vrednovanje napretka</w:t>
            </w:r>
          </w:p>
          <w:p w14:paraId="7C8B33A6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izrađuje evidenciju i vodi dokumentaciju o praćenju razvoja djece koje obavlja s odgojno-obrazovnim radnicima </w:t>
            </w:r>
          </w:p>
          <w:p w14:paraId="03495F0B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organizira i ostvaruje proces odgoja i obrazovanja</w:t>
            </w:r>
          </w:p>
          <w:p w14:paraId="30CFE6AA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postavljanju primjerene organizacije života djece u odgojno-obrazovnim skupinama</w:t>
            </w:r>
          </w:p>
          <w:p w14:paraId="32D0CE0B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radu vezanom za upis djece kod formiranja odgojnih skupina</w:t>
            </w:r>
          </w:p>
          <w:p w14:paraId="0F7D5504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obavlja raspored odgojno-obrazovnih radnika u tijeku godine za kraću odsutnost s posla, po potrebi zamjenjuje odgojno-obrazovnog radnika u skupini (za slučaj više radnika na bolovanju, godišnji odmor i sl. iznimne potrebe)</w:t>
            </w:r>
          </w:p>
          <w:p w14:paraId="563325D6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utvrđivanju rasporeda i organizacije dnevnih aktivnosti za potrebe jedne skupine, prati i poduzima mjere</w:t>
            </w:r>
          </w:p>
          <w:p w14:paraId="033F631B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planiranju procesa njege i odgoja, te analizi neposrednog rada s djecom i razine postignutih rezultata u grupi za pojedinu djecu</w:t>
            </w:r>
          </w:p>
          <w:p w14:paraId="31C9A68D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stručno radi na odabranom problemu iz specifičnih područja psihologije i odgojno obrazovnog procesa; prati adaptaciju nove djece, pruža pomoć u ostvarivanju najprimjerenijih postupaka i uvjeta za što uspješniju adaptaciju djeteta, prati i usmjerava odgojno-obrazovne radnike na primjereno vođenje skupine; prati i analizira motiviranost djece za pojedine aktivnosti: prijedlozi za planiranje i organiziranje poticaja za grupu i pojedinu djecu, prati i proučava razvoj igre i drugih praktičnih aktivnosti u skupini i kod pojedine djece, daje prijedloge za primjenu odgovarajućih </w:t>
            </w: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sredstava i oblika rada, provjerava zrelost djece za polazak u školu, daje mišljenje</w:t>
            </w:r>
          </w:p>
          <w:p w14:paraId="20073B5B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uključuje se u sve oblike stručnog usavršavanja  stručnih radnika u predškolskom odgoju</w:t>
            </w:r>
          </w:p>
          <w:p w14:paraId="507CCB27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stalno prati i proučava stranu i domaću literaturu i periodiku s područja psihologije odgoja i obrazovanja</w:t>
            </w:r>
          </w:p>
          <w:p w14:paraId="5E8A80BE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usavršava se za izbor i primjenu odgovarajućih metoda i tehnika rada za psihološku obradu i tretman djece (samostalno i u odgovarajućim institucijama)</w:t>
            </w:r>
          </w:p>
          <w:p w14:paraId="0279D03E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organiziranju, provođenju i praćenju svih oblika internog stručnog usavršavanja odgojno-obrazovnih radnika, osobito u području psihologije i drugim bliskim područjima (praćenje razvoja, uočavanje posebnih potreba, indikacije teškoća u razvoju i sl.)</w:t>
            </w:r>
          </w:p>
          <w:p w14:paraId="16369E7C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osposobljava odgojno-obrazovne radnike za primjenu odgovarajućih postupaka u okviru definiranog tretmana djece kojoj je to potrebno te za praćenje poduzetih mjera</w:t>
            </w:r>
          </w:p>
          <w:p w14:paraId="486ACB39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stalnom usklađivanju odgoja i obrazovanja pojedinog djeteta u Dječjem vrtiću i roditeljskom domu, praćenje i poduzimanje mjera, naročito kod male djece s posebnim potrebama</w:t>
            </w:r>
          </w:p>
          <w:p w14:paraId="440321D3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usavršavanju odgojno-obrazovnih radnika za uspješniju suradnju s roditeljima i praćenje rezultata suradnje (roditeljskih sastanaka, individualnih razgovora)</w:t>
            </w:r>
          </w:p>
          <w:p w14:paraId="47356681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povezuje sa </w:t>
            </w:r>
            <w:proofErr w:type="spellStart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sa</w:t>
            </w:r>
            <w:proofErr w:type="spellEnd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zdravstvenom i socijalnom službom</w:t>
            </w:r>
          </w:p>
          <w:p w14:paraId="66AA4E4F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svim oblicima educiranja roditelja o razvoju djece i dostignućima u psihologiji i bliskim područjima, osobito obzirom na utvrđene potrebe i probleme u grupi</w:t>
            </w:r>
          </w:p>
          <w:p w14:paraId="2E8B18AC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uključuje roditelje u tretman djeteta s posebnim potrebama (prema individualnom programu) i praćenje poduzetih mjera</w:t>
            </w:r>
          </w:p>
          <w:p w14:paraId="293E4E82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radu Odgojiteljskog vijeća</w:t>
            </w:r>
          </w:p>
          <w:p w14:paraId="5656AAC4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izradi Godišnjeg plana rada Dječjeg vrtića, projekata, godišnjih izvješća, mjesečnog i tjednog plana te evidencije rada psihologa</w:t>
            </w:r>
          </w:p>
          <w:p w14:paraId="55E1FD5D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koristi supervizijsku pomoć i sudjeluje u akcijskim istraživanjima te javno prezentira zadatke</w:t>
            </w:r>
          </w:p>
          <w:p w14:paraId="59C1C2A8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redovito radi u stručnom timu na svim stručnim pitanjima funkcioniranja Dječjeg vrtića (prezentiranje uočenih problema, rezultate praćenja analize, ocjena, razmatranje prijedloga usavršavanja stručnih stavova, predlaganje mjera i sl.)</w:t>
            </w:r>
          </w:p>
          <w:p w14:paraId="79559A1E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obrazovanju i stručnom usavršavanju odgojno-obrazovnih radnika i psihologa za predškolski odgoj (suradnja s Filozofskim fakultetom, školama, nadležnim ministarstvom te drugim institucijama)</w:t>
            </w:r>
          </w:p>
          <w:p w14:paraId="64067119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obavlja i druge poslove po nalogu ravnatelja</w:t>
            </w:r>
          </w:p>
        </w:tc>
      </w:tr>
      <w:tr w:rsidR="007F7D5F" w:rsidRPr="007F7D5F" w14:paraId="32AE9972" w14:textId="77777777" w:rsidTr="00C35B1E">
        <w:tc>
          <w:tcPr>
            <w:tcW w:w="3177" w:type="dxa"/>
          </w:tcPr>
          <w:p w14:paraId="04CC6C2A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>Odgovornost</w:t>
            </w:r>
          </w:p>
        </w:tc>
        <w:tc>
          <w:tcPr>
            <w:tcW w:w="6768" w:type="dxa"/>
          </w:tcPr>
          <w:p w14:paraId="315E2B00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odgovoran za pravovremenu i kvalitetnu realizaciju zadataka planiranih Godišnjim planom i programom rada Dječjeg vrtića</w:t>
            </w:r>
          </w:p>
          <w:p w14:paraId="04A46B22" w14:textId="77777777" w:rsidR="007F7D5F" w:rsidRPr="007F7D5F" w:rsidRDefault="007F7D5F" w:rsidP="007F7D5F">
            <w:pPr>
              <w:numPr>
                <w:ilvl w:val="0"/>
                <w:numId w:val="27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za povjerenu mu imovinu i sredstva kojima se služi u radu</w:t>
            </w:r>
          </w:p>
        </w:tc>
      </w:tr>
      <w:tr w:rsidR="007F7D5F" w:rsidRPr="007F7D5F" w14:paraId="089F82C7" w14:textId="77777777" w:rsidTr="00C35B1E">
        <w:tc>
          <w:tcPr>
            <w:tcW w:w="3177" w:type="dxa"/>
          </w:tcPr>
          <w:p w14:paraId="6F4176B0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Broj izvršitelja</w:t>
            </w:r>
          </w:p>
        </w:tc>
        <w:tc>
          <w:tcPr>
            <w:tcW w:w="6768" w:type="dxa"/>
          </w:tcPr>
          <w:p w14:paraId="3D733AB2" w14:textId="77777777" w:rsidR="007F7D5F" w:rsidRPr="007F7D5F" w:rsidRDefault="007F7D5F" w:rsidP="007F7D5F">
            <w:p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1, puno radno vrijeme</w:t>
            </w:r>
          </w:p>
        </w:tc>
      </w:tr>
      <w:tr w:rsidR="007F7D5F" w:rsidRPr="007F7D5F" w14:paraId="48D5100D" w14:textId="77777777" w:rsidTr="00C35B1E">
        <w:tc>
          <w:tcPr>
            <w:tcW w:w="3177" w:type="dxa"/>
          </w:tcPr>
          <w:p w14:paraId="6A68C40A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Uvjeti</w:t>
            </w:r>
          </w:p>
        </w:tc>
        <w:tc>
          <w:tcPr>
            <w:tcW w:w="6768" w:type="dxa"/>
            <w:shd w:val="clear" w:color="auto" w:fill="auto"/>
          </w:tcPr>
          <w:p w14:paraId="503592DE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Poslove stručnog suradnika može obavljati osoba koja je završila studij odgovarajuće vrste za rad na radnome mjestu psihologa, a koji može biti:</w:t>
            </w:r>
          </w:p>
          <w:p w14:paraId="32502352" w14:textId="77777777" w:rsidR="007F7D5F" w:rsidRPr="007F7D5F" w:rsidRDefault="007F7D5F" w:rsidP="007F7D5F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Sveučilišni diplomski studij (stečeni akademski naziv: Sveučilišni/a magistar/magistra psihologije)</w:t>
            </w:r>
          </w:p>
          <w:p w14:paraId="4767BE01" w14:textId="77777777" w:rsidR="007F7D5F" w:rsidRPr="007F7D5F" w:rsidRDefault="007F7D5F" w:rsidP="007F7D5F">
            <w:pPr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zdravstvena sposobnost za obavljanje poslova</w:t>
            </w:r>
          </w:p>
          <w:p w14:paraId="71F1158F" w14:textId="77777777" w:rsidR="007F7D5F" w:rsidRPr="007F7D5F" w:rsidRDefault="007F7D5F" w:rsidP="007F7D5F">
            <w:pPr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da ne postoje zapreke iz čl. 25. Zakona</w:t>
            </w:r>
          </w:p>
        </w:tc>
      </w:tr>
      <w:tr w:rsidR="007F7D5F" w:rsidRPr="007F7D5F" w14:paraId="1D2C2BB0" w14:textId="77777777" w:rsidTr="00C35B1E">
        <w:tc>
          <w:tcPr>
            <w:tcW w:w="3177" w:type="dxa"/>
          </w:tcPr>
          <w:p w14:paraId="30D59B5D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Način provjere i rok</w:t>
            </w:r>
          </w:p>
        </w:tc>
        <w:tc>
          <w:tcPr>
            <w:tcW w:w="6768" w:type="dxa"/>
          </w:tcPr>
          <w:p w14:paraId="0DB6140F" w14:textId="77777777" w:rsidR="007F7D5F" w:rsidRPr="007F7D5F" w:rsidRDefault="007F7D5F" w:rsidP="007F7D5F">
            <w:pPr>
              <w:numPr>
                <w:ilvl w:val="0"/>
                <w:numId w:val="29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probni rad u trajanju od šest mjeseci</w:t>
            </w:r>
          </w:p>
        </w:tc>
      </w:tr>
      <w:tr w:rsidR="007F7D5F" w:rsidRPr="007F7D5F" w14:paraId="659377D0" w14:textId="77777777" w:rsidTr="00C35B1E">
        <w:tc>
          <w:tcPr>
            <w:tcW w:w="3177" w:type="dxa"/>
          </w:tcPr>
          <w:p w14:paraId="4294C72B" w14:textId="77777777" w:rsidR="007F7D5F" w:rsidRPr="007F7D5F" w:rsidRDefault="007F7D5F" w:rsidP="007F7D5F">
            <w:pPr>
              <w:numPr>
                <w:ilvl w:val="0"/>
                <w:numId w:val="35"/>
              </w:numPr>
              <w:contextualSpacing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NAZIV SKUPINE POSLOVA</w:t>
            </w:r>
          </w:p>
        </w:tc>
        <w:tc>
          <w:tcPr>
            <w:tcW w:w="6768" w:type="dxa"/>
          </w:tcPr>
          <w:p w14:paraId="60A99A5B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ODGOJNO-OBRAZOVNI POSLOVI</w:t>
            </w:r>
          </w:p>
        </w:tc>
      </w:tr>
      <w:tr w:rsidR="007F7D5F" w:rsidRPr="007F7D5F" w14:paraId="38BD5E39" w14:textId="77777777" w:rsidTr="00C35B1E">
        <w:tc>
          <w:tcPr>
            <w:tcW w:w="3177" w:type="dxa"/>
          </w:tcPr>
          <w:p w14:paraId="65684FD6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Redni broj u sistematizaciji</w:t>
            </w:r>
          </w:p>
        </w:tc>
        <w:tc>
          <w:tcPr>
            <w:tcW w:w="6768" w:type="dxa"/>
          </w:tcPr>
          <w:p w14:paraId="6DCBA672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7F7D5F" w:rsidRPr="007F7D5F" w14:paraId="6BBD78FA" w14:textId="77777777" w:rsidTr="00C35B1E">
        <w:tc>
          <w:tcPr>
            <w:tcW w:w="3177" w:type="dxa"/>
          </w:tcPr>
          <w:p w14:paraId="53D47F75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Naziv radnog mjesta</w:t>
            </w:r>
          </w:p>
        </w:tc>
        <w:tc>
          <w:tcPr>
            <w:tcW w:w="6768" w:type="dxa"/>
          </w:tcPr>
          <w:p w14:paraId="1A2A81AD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LOGOPED</w:t>
            </w:r>
          </w:p>
        </w:tc>
      </w:tr>
      <w:tr w:rsidR="007F7D5F" w:rsidRPr="007F7D5F" w14:paraId="3033EF7A" w14:textId="77777777" w:rsidTr="00C35B1E">
        <w:tc>
          <w:tcPr>
            <w:tcW w:w="3177" w:type="dxa"/>
          </w:tcPr>
          <w:p w14:paraId="5ED6F253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Opis poslova i popis zadaća</w:t>
            </w:r>
          </w:p>
        </w:tc>
        <w:tc>
          <w:tcPr>
            <w:tcW w:w="6768" w:type="dxa"/>
          </w:tcPr>
          <w:p w14:paraId="771B3C61" w14:textId="77777777" w:rsidR="007F7D5F" w:rsidRPr="007F7D5F" w:rsidRDefault="007F7D5F" w:rsidP="007F7D5F">
            <w:pPr>
              <w:numPr>
                <w:ilvl w:val="0"/>
                <w:numId w:val="29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predlaže i ostvaruje Godišnji plan i program rada iz svojega djelokruga</w:t>
            </w:r>
          </w:p>
          <w:p w14:paraId="6AE85A75" w14:textId="77777777" w:rsidR="007F7D5F" w:rsidRPr="007F7D5F" w:rsidRDefault="007F7D5F" w:rsidP="007F7D5F">
            <w:pPr>
              <w:numPr>
                <w:ilvl w:val="0"/>
                <w:numId w:val="29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ustroju i obavljanju stručno-pedagoškog rada u Dječjem vrtiću</w:t>
            </w:r>
          </w:p>
          <w:p w14:paraId="6EE33935" w14:textId="77777777" w:rsidR="007F7D5F" w:rsidRPr="007F7D5F" w:rsidRDefault="007F7D5F" w:rsidP="007F7D5F">
            <w:pPr>
              <w:numPr>
                <w:ilvl w:val="0"/>
                <w:numId w:val="29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izrađuje i provodi dnevni i mjesečni plan rada </w:t>
            </w:r>
          </w:p>
          <w:p w14:paraId="1E168617" w14:textId="77777777" w:rsidR="007F7D5F" w:rsidRPr="007F7D5F" w:rsidRDefault="007F7D5F" w:rsidP="007F7D5F">
            <w:pPr>
              <w:numPr>
                <w:ilvl w:val="0"/>
                <w:numId w:val="29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radi na prepoznavanju, ublažavanju i otklanjanju različitih jezično – govornih poteškoća</w:t>
            </w:r>
          </w:p>
          <w:p w14:paraId="6122E01E" w14:textId="77777777" w:rsidR="007F7D5F" w:rsidRPr="007F7D5F" w:rsidRDefault="007F7D5F" w:rsidP="007F7D5F">
            <w:pPr>
              <w:numPr>
                <w:ilvl w:val="0"/>
                <w:numId w:val="29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upoznaje i savjetuje odgojitelje i roditelje o govorno jezičnim teškoćama djece</w:t>
            </w:r>
          </w:p>
          <w:p w14:paraId="11FCCED8" w14:textId="77777777" w:rsidR="007F7D5F" w:rsidRPr="007F7D5F" w:rsidRDefault="007F7D5F" w:rsidP="007F7D5F">
            <w:pPr>
              <w:numPr>
                <w:ilvl w:val="0"/>
                <w:numId w:val="29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ostvaruje individualan rad s djecom s teškoćama u razvoju i s djecom s posebnim potrebama koji imaju poremećaje u govorno-glasovnoj komunikaciji</w:t>
            </w:r>
          </w:p>
          <w:p w14:paraId="2A97F62F" w14:textId="77777777" w:rsidR="007F7D5F" w:rsidRPr="007F7D5F" w:rsidRDefault="007F7D5F" w:rsidP="007F7D5F">
            <w:pPr>
              <w:numPr>
                <w:ilvl w:val="0"/>
                <w:numId w:val="29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surađuje s roditeljima, stručnim i drugim radnicima Dječjeg vrtića, državnim i drugim tijelima</w:t>
            </w:r>
          </w:p>
          <w:p w14:paraId="22CC2804" w14:textId="77777777" w:rsidR="007F7D5F" w:rsidRPr="007F7D5F" w:rsidRDefault="007F7D5F" w:rsidP="007F7D5F">
            <w:pPr>
              <w:numPr>
                <w:ilvl w:val="0"/>
                <w:numId w:val="29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pripremi i radu stručnih tijela Dječjeg vrtića</w:t>
            </w:r>
          </w:p>
          <w:p w14:paraId="0D27EB1C" w14:textId="77777777" w:rsidR="007F7D5F" w:rsidRPr="007F7D5F" w:rsidRDefault="007F7D5F" w:rsidP="007F7D5F">
            <w:pPr>
              <w:numPr>
                <w:ilvl w:val="0"/>
                <w:numId w:val="29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ustrojava i vodi odgovarajuću </w:t>
            </w:r>
            <w:proofErr w:type="spellStart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logopedsku</w:t>
            </w:r>
            <w:proofErr w:type="spellEnd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dokumentaciju te izrađuje odgovarajuća izvješća i evidencije te po potrebi piše mišljenja za djecu koja su bila uključena u </w:t>
            </w:r>
            <w:proofErr w:type="spellStart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logopedsku</w:t>
            </w:r>
            <w:proofErr w:type="spellEnd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terapiju</w:t>
            </w:r>
          </w:p>
          <w:p w14:paraId="4F7359DA" w14:textId="77777777" w:rsidR="007F7D5F" w:rsidRPr="007F7D5F" w:rsidRDefault="007F7D5F" w:rsidP="007F7D5F">
            <w:pPr>
              <w:numPr>
                <w:ilvl w:val="0"/>
                <w:numId w:val="29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temeljem postojeće medicinske dokumentacije izrađuje individualni dosje za svako dijete</w:t>
            </w:r>
          </w:p>
          <w:p w14:paraId="174AE161" w14:textId="77777777" w:rsidR="007F7D5F" w:rsidRPr="007F7D5F" w:rsidRDefault="007F7D5F" w:rsidP="007F7D5F">
            <w:pPr>
              <w:numPr>
                <w:ilvl w:val="0"/>
                <w:numId w:val="29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vrši opservaciju svakog djeteta i potom izrađuje individualizirane planove i programe u skladu s njihovim psihofizičkim mogućnostima</w:t>
            </w:r>
          </w:p>
          <w:p w14:paraId="2EB51045" w14:textId="77777777" w:rsidR="007F7D5F" w:rsidRPr="007F7D5F" w:rsidRDefault="007F7D5F" w:rsidP="007F7D5F">
            <w:pPr>
              <w:numPr>
                <w:ilvl w:val="0"/>
                <w:numId w:val="29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nastoji da djeca u okviru svojih psihofizičkih sposobnosti i mogućnosti ovladaju gradivom iz odgojno-obrazovnog područja predviđenih programom rada</w:t>
            </w:r>
          </w:p>
          <w:p w14:paraId="733DEC39" w14:textId="77777777" w:rsidR="007F7D5F" w:rsidRPr="007F7D5F" w:rsidRDefault="007F7D5F" w:rsidP="007F7D5F">
            <w:pPr>
              <w:numPr>
                <w:ilvl w:val="0"/>
                <w:numId w:val="29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neposredno radi s djecom s teškoćama u razvoju koji imaju poremećaje govorno glasovne komunikacije koja nisu integrirana u redovne programe Dječjeg vrtića</w:t>
            </w:r>
          </w:p>
          <w:p w14:paraId="299C39A6" w14:textId="77777777" w:rsidR="007F7D5F" w:rsidRPr="007F7D5F" w:rsidRDefault="007F7D5F" w:rsidP="007F7D5F">
            <w:pPr>
              <w:numPr>
                <w:ilvl w:val="0"/>
                <w:numId w:val="29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povezuje se sa specijaliziranim ustanovama radi upućivanja na specijaliziranu obradu, te konzultiranje vezano za terapeutske tretmane djece</w:t>
            </w:r>
          </w:p>
          <w:p w14:paraId="695C615B" w14:textId="77777777" w:rsidR="007F7D5F" w:rsidRPr="007F7D5F" w:rsidRDefault="007F7D5F" w:rsidP="007F7D5F">
            <w:pPr>
              <w:numPr>
                <w:ilvl w:val="0"/>
                <w:numId w:val="29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uključuje se u sve oblike permanentnog stručnog usavršavanja (individualno, kolektivno) u okviru vrtića i izvan njega</w:t>
            </w:r>
          </w:p>
          <w:p w14:paraId="180FC7E9" w14:textId="77777777" w:rsidR="007F7D5F" w:rsidRPr="007F7D5F" w:rsidRDefault="007F7D5F" w:rsidP="007F7D5F">
            <w:pPr>
              <w:numPr>
                <w:ilvl w:val="0"/>
                <w:numId w:val="29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stalno unaprjeđenje </w:t>
            </w:r>
            <w:proofErr w:type="spellStart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logopedskog</w:t>
            </w:r>
            <w:proofErr w:type="spellEnd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rada, planiranjem i provođenjem modificiranih i novih programa</w:t>
            </w:r>
          </w:p>
          <w:p w14:paraId="3075060B" w14:textId="77777777" w:rsidR="007F7D5F" w:rsidRPr="007F7D5F" w:rsidRDefault="007F7D5F" w:rsidP="007F7D5F">
            <w:pPr>
              <w:numPr>
                <w:ilvl w:val="0"/>
                <w:numId w:val="29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svakodnevnoj trijaži</w:t>
            </w:r>
          </w:p>
          <w:p w14:paraId="1475AA04" w14:textId="77777777" w:rsidR="007F7D5F" w:rsidRPr="007F7D5F" w:rsidRDefault="007F7D5F" w:rsidP="007F7D5F">
            <w:pPr>
              <w:numPr>
                <w:ilvl w:val="0"/>
                <w:numId w:val="29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obavlja i druge poslove po nalogu ravnatelja</w:t>
            </w:r>
          </w:p>
          <w:p w14:paraId="01082304" w14:textId="77777777" w:rsidR="007F7D5F" w:rsidRPr="007F7D5F" w:rsidRDefault="007F7D5F" w:rsidP="007F7D5F">
            <w:pPr>
              <w:numPr>
                <w:ilvl w:val="0"/>
                <w:numId w:val="29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za svoj rad je odgovoran ravnatelju i osnivaču Vrtića</w:t>
            </w:r>
          </w:p>
        </w:tc>
      </w:tr>
      <w:tr w:rsidR="007F7D5F" w:rsidRPr="007F7D5F" w14:paraId="3AD1A88C" w14:textId="77777777" w:rsidTr="00C35B1E">
        <w:tc>
          <w:tcPr>
            <w:tcW w:w="3177" w:type="dxa"/>
          </w:tcPr>
          <w:p w14:paraId="5376D670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>Odgovornost</w:t>
            </w:r>
          </w:p>
        </w:tc>
        <w:tc>
          <w:tcPr>
            <w:tcW w:w="6768" w:type="dxa"/>
          </w:tcPr>
          <w:p w14:paraId="110D7818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odgovara za kvalitetno ostvarivanje odgojnih zadataka planiranim Godišnjim planom i programom rada </w:t>
            </w:r>
          </w:p>
          <w:p w14:paraId="4CC4F401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za povjerenu mu imovinu i sredstva kojima se služi u radu</w:t>
            </w:r>
          </w:p>
        </w:tc>
      </w:tr>
      <w:tr w:rsidR="007F7D5F" w:rsidRPr="007F7D5F" w14:paraId="4AB43C60" w14:textId="77777777" w:rsidTr="00C35B1E">
        <w:tc>
          <w:tcPr>
            <w:tcW w:w="3177" w:type="dxa"/>
          </w:tcPr>
          <w:p w14:paraId="183BE910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Broj izvršitelja</w:t>
            </w:r>
          </w:p>
        </w:tc>
        <w:tc>
          <w:tcPr>
            <w:tcW w:w="6768" w:type="dxa"/>
          </w:tcPr>
          <w:p w14:paraId="4D68DB5C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1, puno radno vrijeme</w:t>
            </w:r>
          </w:p>
        </w:tc>
      </w:tr>
      <w:tr w:rsidR="007F7D5F" w:rsidRPr="007F7D5F" w14:paraId="37491F88" w14:textId="77777777" w:rsidTr="00C35B1E">
        <w:tc>
          <w:tcPr>
            <w:tcW w:w="3177" w:type="dxa"/>
          </w:tcPr>
          <w:p w14:paraId="7F7D148D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Uvjeti</w:t>
            </w:r>
          </w:p>
        </w:tc>
        <w:tc>
          <w:tcPr>
            <w:tcW w:w="6768" w:type="dxa"/>
          </w:tcPr>
          <w:p w14:paraId="7C8A51B7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Poslove stručnog suradnika može obavljati osoba koja je završila studij odgovarajuće vrste za rad na radnome mjestu logopeda, a koji može biti:</w:t>
            </w:r>
          </w:p>
          <w:p w14:paraId="616DDA48" w14:textId="77777777" w:rsidR="007F7D5F" w:rsidRPr="007F7D5F" w:rsidRDefault="007F7D5F" w:rsidP="007F7D5F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Sveučilišni diplomski studij (stečeni akademski naziv: Sveučilišni/a magistar/magistra logopedije)</w:t>
            </w:r>
          </w:p>
          <w:p w14:paraId="4E5BDF49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zdravstvena sposobnost za obavljanje poslova</w:t>
            </w:r>
          </w:p>
          <w:p w14:paraId="3591D946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da ne postoje zapreke iz čl. 25. Zakona</w:t>
            </w:r>
          </w:p>
        </w:tc>
      </w:tr>
      <w:tr w:rsidR="007F7D5F" w:rsidRPr="007F7D5F" w14:paraId="1D62BE7B" w14:textId="77777777" w:rsidTr="00C35B1E">
        <w:tc>
          <w:tcPr>
            <w:tcW w:w="3177" w:type="dxa"/>
          </w:tcPr>
          <w:p w14:paraId="0B4B7ABA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Način provjere i rok</w:t>
            </w:r>
          </w:p>
        </w:tc>
        <w:tc>
          <w:tcPr>
            <w:tcW w:w="6768" w:type="dxa"/>
          </w:tcPr>
          <w:p w14:paraId="69AFEEA2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probni rad u trajanju od šest mjeseci</w:t>
            </w:r>
          </w:p>
        </w:tc>
      </w:tr>
      <w:tr w:rsidR="007F7D5F" w:rsidRPr="007F7D5F" w14:paraId="4601D0BA" w14:textId="77777777" w:rsidTr="00C35B1E">
        <w:tc>
          <w:tcPr>
            <w:tcW w:w="3177" w:type="dxa"/>
          </w:tcPr>
          <w:p w14:paraId="7032314C" w14:textId="77777777" w:rsidR="007F7D5F" w:rsidRPr="007F7D5F" w:rsidRDefault="007F7D5F" w:rsidP="007F7D5F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NAZIV SKUPINE POSLOVA</w:t>
            </w:r>
          </w:p>
        </w:tc>
        <w:tc>
          <w:tcPr>
            <w:tcW w:w="6768" w:type="dxa"/>
          </w:tcPr>
          <w:p w14:paraId="509A2ECA" w14:textId="77777777" w:rsidR="007F7D5F" w:rsidRPr="007F7D5F" w:rsidRDefault="007F7D5F" w:rsidP="007F7D5F">
            <w:pPr>
              <w:ind w:left="439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ODGOJNO-OBRAZOVNI POSLOVI</w:t>
            </w:r>
          </w:p>
        </w:tc>
      </w:tr>
      <w:tr w:rsidR="007F7D5F" w:rsidRPr="007F7D5F" w14:paraId="46E3218C" w14:textId="77777777" w:rsidTr="00C35B1E">
        <w:tc>
          <w:tcPr>
            <w:tcW w:w="3177" w:type="dxa"/>
          </w:tcPr>
          <w:p w14:paraId="4EB14523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Redni broj u sistematizaciji</w:t>
            </w:r>
          </w:p>
        </w:tc>
        <w:tc>
          <w:tcPr>
            <w:tcW w:w="6768" w:type="dxa"/>
          </w:tcPr>
          <w:p w14:paraId="01B63A31" w14:textId="77777777" w:rsidR="007F7D5F" w:rsidRPr="007F7D5F" w:rsidRDefault="007F7D5F" w:rsidP="007F7D5F">
            <w:p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7F7D5F" w:rsidRPr="007F7D5F" w14:paraId="5C7199D7" w14:textId="77777777" w:rsidTr="00C35B1E">
        <w:tc>
          <w:tcPr>
            <w:tcW w:w="3177" w:type="dxa"/>
          </w:tcPr>
          <w:p w14:paraId="128AD719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Naziv radnog mjesta</w:t>
            </w:r>
          </w:p>
        </w:tc>
        <w:tc>
          <w:tcPr>
            <w:tcW w:w="6768" w:type="dxa"/>
          </w:tcPr>
          <w:p w14:paraId="736A9F63" w14:textId="77777777" w:rsidR="007F7D5F" w:rsidRPr="007F7D5F" w:rsidRDefault="007F7D5F" w:rsidP="007F7D5F">
            <w:p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MEDICINSKA SESTRA - ZDRAVSTVENI VODITELJ </w:t>
            </w:r>
          </w:p>
        </w:tc>
      </w:tr>
      <w:tr w:rsidR="007F7D5F" w:rsidRPr="007F7D5F" w14:paraId="0727F3CE" w14:textId="77777777" w:rsidTr="00C35B1E">
        <w:tc>
          <w:tcPr>
            <w:tcW w:w="3177" w:type="dxa"/>
          </w:tcPr>
          <w:p w14:paraId="0D27B722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Opis poslova i popis zadaća</w:t>
            </w:r>
          </w:p>
        </w:tc>
        <w:tc>
          <w:tcPr>
            <w:tcW w:w="6768" w:type="dxa"/>
          </w:tcPr>
          <w:p w14:paraId="47A947A7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izradi Godišnjeg plana i programa rada Dječjeg vrtića, na planiranju higijensko-zdravstvenih zadataka te programa rada medicinske sestre</w:t>
            </w:r>
          </w:p>
          <w:p w14:paraId="442EA344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organizira zdravstvenu zaštitu djece i provodi sanitarno-higijenski nadzor u vrtiću, jaslicama, kuhinji, praonici i sanitarnim prostorijama</w:t>
            </w:r>
          </w:p>
          <w:p w14:paraId="4C3A3A20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organizaciji održavanja čistoće u  svim prostorima objekta i vanjskim površinama, kontrolira i predlaže mjere preventivne zaštite</w:t>
            </w:r>
          </w:p>
          <w:p w14:paraId="70D4AFF8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vodi brigu o higijeni spremanja i izmjene posteljine, radne odjeće, sredstava za održavanje osobne higijene u sanitarnim čvorovima</w:t>
            </w:r>
          </w:p>
          <w:p w14:paraId="2A6FAED6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vrši svakodnevnu kontrolu pripremanja hrane, kvantitetu i kvalitetu pripremljenih jela</w:t>
            </w:r>
          </w:p>
          <w:p w14:paraId="19931765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u suradnji sa stručnim timom vodi brigu o pravilnom ritmu dana u cilju zadovoljavanja osnovnih potreba djece</w:t>
            </w:r>
          </w:p>
          <w:p w14:paraId="3AF53464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vodi odgovarajuću dokumentaciju o razvoju djece, evidenciju oboljele djece, podnosi izvještaje, predlaže i poduzima odgovarajuće mjere</w:t>
            </w:r>
          </w:p>
          <w:p w14:paraId="6BE7AABB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 suradnji s Domom zdravlja organizira sistematske i stomatološke preglede djece i provodi uputstva liječnika te preventivnu njegu djece</w:t>
            </w:r>
          </w:p>
          <w:p w14:paraId="318DAFEF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brine o dezinfekciji, dezinsekciji i deratizaciji unutrašnjih prostora, igračaka i opreme</w:t>
            </w:r>
          </w:p>
          <w:p w14:paraId="23A34229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pruža prvu medicinsku pomoć povrijeđenom djetetu do potpune obrade</w:t>
            </w:r>
          </w:p>
          <w:p w14:paraId="492DECAB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nabavlja, evidentira i raspoređuje sanitetski i drugi medicinski materijal</w:t>
            </w:r>
          </w:p>
          <w:p w14:paraId="01DD4ACB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vodi brigu o svim prethodnim i redovitim periodičkim liječničkim pregledima radnika, surađuje s higijensko-epidemiološkom, pedijatrijskom, stomatološkom, patronažnom i drugim nadležnim službama</w:t>
            </w:r>
          </w:p>
          <w:p w14:paraId="218B0C17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voditelj je HACCP tima i brine o redovitoj samokontroli čišćenja i prometa namirnicama u Dječjem vrtiću te vođenju svih s tim vezanih evidencija, provođenju edukacija i podnošenju izvješća</w:t>
            </w:r>
          </w:p>
          <w:p w14:paraId="6E5B86A0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vodi brigu o provođenju mjera zaštite na radu radnika i pravovremenom osposobljavanju radnika za siguran rad te o pravovremenoj nabavi zaštitne obuće i odjeće</w:t>
            </w:r>
          </w:p>
          <w:p w14:paraId="4848A8C7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vodi brigu o nabavi sredstava za čišćenje i dezinfekciju</w:t>
            </w:r>
          </w:p>
          <w:p w14:paraId="267FAF7D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surađuje s roditeljima putem individualnih konzultacija, organizacijom, prisustvovanjem i sudjelovanjem u realizaciji roditeljskih sastanaka, sudjeluje u prijemu nove djece u Dječji vrtić</w:t>
            </w:r>
          </w:p>
          <w:p w14:paraId="0B7C160C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 sjednicama Odgojiteljskog vijeća podnosi izvještaje snimljene na osnovi sistematskog praćenja neposrednog rada s odgojiteljima i kontrolno-instruktivnog uvida u sve aspekte njege i zdravstvene zaštite djece po grupama, podnosi izvješća sa seminara, aktiva i savjetovanja na kojima je bio nazočan</w:t>
            </w:r>
          </w:p>
          <w:p w14:paraId="32667059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kontinuirano obilazi grupe u vrijeme jutarnjeg preuzimanja djece od roditelja i nastoji da se trijaža što dosljednije provodi</w:t>
            </w:r>
          </w:p>
          <w:p w14:paraId="1EF0E3B2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organizaciji provođenja internih aktiva i sl. za odgojno osoblje</w:t>
            </w:r>
          </w:p>
          <w:p w14:paraId="1A5BE395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izrađuje polugodišnje i godišnje izvješće o realizaciji higijensko-zdravstvenih zadataka</w:t>
            </w:r>
          </w:p>
          <w:p w14:paraId="52367C48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sistematski radi na vlastitom zdravstvenom, pedagoškom i psihološkom usavršavanju</w:t>
            </w:r>
          </w:p>
          <w:p w14:paraId="0F4AB5FE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obavlja i kontrolu ostalih aspekata zdravstvene zaštite (pravilna upotreba sredstava za čišćenje i pranje, način pripremanja nečistog i izdavanje čistog rublja)</w:t>
            </w:r>
          </w:p>
          <w:p w14:paraId="403490F6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sudjeluje u izradi jelovnika i utvrđuje kaloričnu vrijednost namirnica i obroka</w:t>
            </w:r>
          </w:p>
          <w:p w14:paraId="3BAA1658" w14:textId="77777777" w:rsidR="007F7D5F" w:rsidRPr="007F7D5F" w:rsidRDefault="007F7D5F" w:rsidP="007F7D5F">
            <w:pPr>
              <w:numPr>
                <w:ilvl w:val="0"/>
                <w:numId w:val="30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obavlja i druge poslove po nalogu ravnatelja</w:t>
            </w:r>
          </w:p>
        </w:tc>
      </w:tr>
      <w:tr w:rsidR="007F7D5F" w:rsidRPr="007F7D5F" w14:paraId="08FA924D" w14:textId="77777777" w:rsidTr="00C35B1E">
        <w:tc>
          <w:tcPr>
            <w:tcW w:w="3177" w:type="dxa"/>
          </w:tcPr>
          <w:p w14:paraId="22C0E467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>Odgovornost</w:t>
            </w:r>
          </w:p>
        </w:tc>
        <w:tc>
          <w:tcPr>
            <w:tcW w:w="6768" w:type="dxa"/>
          </w:tcPr>
          <w:p w14:paraId="5D071098" w14:textId="77777777" w:rsidR="007F7D5F" w:rsidRPr="007F7D5F" w:rsidRDefault="007F7D5F">
            <w:pPr>
              <w:numPr>
                <w:ilvl w:val="0"/>
                <w:numId w:val="47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odgovoran je za realizaciju zadataka zdravstvene zaštite predviđenih Godišnjim planom i programom</w:t>
            </w:r>
          </w:p>
          <w:p w14:paraId="73147480" w14:textId="77777777" w:rsidR="007F7D5F" w:rsidRPr="007F7D5F" w:rsidRDefault="007F7D5F">
            <w:pPr>
              <w:numPr>
                <w:ilvl w:val="0"/>
                <w:numId w:val="47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za unapređivanje njege, brige za tjelesni razvoj i zdravlje djece</w:t>
            </w:r>
          </w:p>
          <w:p w14:paraId="72C6582B" w14:textId="77777777" w:rsidR="007F7D5F" w:rsidRPr="007F7D5F" w:rsidRDefault="007F7D5F">
            <w:pPr>
              <w:numPr>
                <w:ilvl w:val="0"/>
                <w:numId w:val="47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za primjenu mjera higijene u radnim prostorima i prostorima za boravak djece</w:t>
            </w:r>
          </w:p>
          <w:p w14:paraId="3E316B9F" w14:textId="77777777" w:rsidR="007F7D5F" w:rsidRPr="007F7D5F" w:rsidRDefault="007F7D5F">
            <w:pPr>
              <w:numPr>
                <w:ilvl w:val="0"/>
                <w:numId w:val="47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za povjerenu mu imovinu i sredstva kojima se služi u radu</w:t>
            </w:r>
          </w:p>
        </w:tc>
      </w:tr>
      <w:tr w:rsidR="007F7D5F" w:rsidRPr="007F7D5F" w14:paraId="56801A04" w14:textId="77777777" w:rsidTr="00C35B1E">
        <w:tc>
          <w:tcPr>
            <w:tcW w:w="3177" w:type="dxa"/>
          </w:tcPr>
          <w:p w14:paraId="0FCB37CB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Broj izvršitelja</w:t>
            </w:r>
          </w:p>
        </w:tc>
        <w:tc>
          <w:tcPr>
            <w:tcW w:w="6768" w:type="dxa"/>
          </w:tcPr>
          <w:p w14:paraId="0228137B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1, puno radno vrijeme</w:t>
            </w:r>
          </w:p>
        </w:tc>
      </w:tr>
      <w:tr w:rsidR="007F7D5F" w:rsidRPr="007F7D5F" w14:paraId="6332136C" w14:textId="77777777" w:rsidTr="00C35B1E">
        <w:tc>
          <w:tcPr>
            <w:tcW w:w="3177" w:type="dxa"/>
          </w:tcPr>
          <w:p w14:paraId="0B72FE79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Uvjeti</w:t>
            </w:r>
          </w:p>
        </w:tc>
        <w:tc>
          <w:tcPr>
            <w:tcW w:w="6768" w:type="dxa"/>
          </w:tcPr>
          <w:p w14:paraId="55992B77" w14:textId="77777777" w:rsidR="007F7D5F" w:rsidRPr="007F7D5F" w:rsidRDefault="007F7D5F" w:rsidP="007F7D5F">
            <w:pPr>
              <w:numPr>
                <w:ilvl w:val="0"/>
                <w:numId w:val="31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poslove zdravstvenog voditelja može obavljati osoba koja je završila:</w:t>
            </w:r>
          </w:p>
          <w:p w14:paraId="70256751" w14:textId="77777777" w:rsidR="007F7D5F" w:rsidRPr="007F7D5F" w:rsidRDefault="007F7D5F" w:rsidP="007F7D5F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Sveučilišni diplomski studij (stečeni akademski naziv: Sveučilišni/a magistar/magistra sestrinstva)</w:t>
            </w:r>
          </w:p>
          <w:p w14:paraId="65F98EA0" w14:textId="77777777" w:rsidR="007F7D5F" w:rsidRPr="007F7D5F" w:rsidRDefault="007F7D5F" w:rsidP="007F7D5F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Stručni diplomski studij (stečeni akademski naziv: Magistar/magistra sestrinstva)</w:t>
            </w:r>
          </w:p>
          <w:p w14:paraId="31E1883C" w14:textId="77777777" w:rsidR="007F7D5F" w:rsidRPr="007F7D5F" w:rsidRDefault="007F7D5F" w:rsidP="007F7D5F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Sveučilišni prijediplomski studij (stečeni akademski naziv: Sveučilišni/a prvostupnik/</w:t>
            </w:r>
            <w:proofErr w:type="spellStart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ca</w:t>
            </w:r>
            <w:proofErr w:type="spellEnd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sestrinstva)</w:t>
            </w:r>
          </w:p>
          <w:p w14:paraId="34344628" w14:textId="77777777" w:rsidR="007F7D5F" w:rsidRPr="007F7D5F" w:rsidRDefault="007F7D5F" w:rsidP="007F7D5F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Stručni prijediplomski studij (stečeni akademski naziv: Prvostupnik/</w:t>
            </w:r>
            <w:proofErr w:type="spellStart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ca</w:t>
            </w:r>
            <w:proofErr w:type="spellEnd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sestrinstva)</w:t>
            </w:r>
          </w:p>
          <w:p w14:paraId="547436A2" w14:textId="77777777" w:rsidR="007F7D5F" w:rsidRPr="007F7D5F" w:rsidRDefault="007F7D5F" w:rsidP="007F7D5F">
            <w:pPr>
              <w:numPr>
                <w:ilvl w:val="0"/>
                <w:numId w:val="31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zdravstvena sposobnost za obavljanje poslova</w:t>
            </w:r>
          </w:p>
          <w:p w14:paraId="0960D758" w14:textId="77777777" w:rsidR="007F7D5F" w:rsidRPr="007F7D5F" w:rsidRDefault="007F7D5F" w:rsidP="007F7D5F">
            <w:pPr>
              <w:numPr>
                <w:ilvl w:val="0"/>
                <w:numId w:val="31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da ne postoje zapreke iz čl. 25. Zakona</w:t>
            </w:r>
          </w:p>
        </w:tc>
      </w:tr>
      <w:tr w:rsidR="007F7D5F" w:rsidRPr="007F7D5F" w14:paraId="005DFC9B" w14:textId="77777777" w:rsidTr="00C35B1E">
        <w:tc>
          <w:tcPr>
            <w:tcW w:w="3177" w:type="dxa"/>
          </w:tcPr>
          <w:p w14:paraId="132008E1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Način provjere i rok</w:t>
            </w:r>
          </w:p>
        </w:tc>
        <w:tc>
          <w:tcPr>
            <w:tcW w:w="6768" w:type="dxa"/>
          </w:tcPr>
          <w:p w14:paraId="4F014FC4" w14:textId="77777777" w:rsidR="007F7D5F" w:rsidRPr="007F7D5F" w:rsidRDefault="007F7D5F" w:rsidP="007F7D5F">
            <w:pPr>
              <w:numPr>
                <w:ilvl w:val="0"/>
                <w:numId w:val="31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probni rad u trajanju od šest mjeseci</w:t>
            </w:r>
          </w:p>
        </w:tc>
      </w:tr>
      <w:tr w:rsidR="007F7D5F" w:rsidRPr="007F7D5F" w14:paraId="225DBB04" w14:textId="77777777" w:rsidTr="00C35B1E">
        <w:tc>
          <w:tcPr>
            <w:tcW w:w="3177" w:type="dxa"/>
          </w:tcPr>
          <w:p w14:paraId="30B07717" w14:textId="77777777" w:rsidR="007F7D5F" w:rsidRPr="007F7D5F" w:rsidRDefault="007F7D5F" w:rsidP="007F7D5F">
            <w:pPr>
              <w:numPr>
                <w:ilvl w:val="0"/>
                <w:numId w:val="37"/>
              </w:numPr>
              <w:contextualSpacing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NAZIV SKUPINE POSLOVA</w:t>
            </w:r>
          </w:p>
        </w:tc>
        <w:tc>
          <w:tcPr>
            <w:tcW w:w="6768" w:type="dxa"/>
          </w:tcPr>
          <w:p w14:paraId="7CD56A58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 ODGOJNO-OBRAZOVNI POSLOVI</w:t>
            </w:r>
          </w:p>
        </w:tc>
      </w:tr>
      <w:tr w:rsidR="007F7D5F" w:rsidRPr="007F7D5F" w14:paraId="12EB7848" w14:textId="77777777" w:rsidTr="00C35B1E">
        <w:tc>
          <w:tcPr>
            <w:tcW w:w="3177" w:type="dxa"/>
          </w:tcPr>
          <w:p w14:paraId="00DC447A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Redni broj u sistematizaciji</w:t>
            </w:r>
          </w:p>
        </w:tc>
        <w:tc>
          <w:tcPr>
            <w:tcW w:w="6768" w:type="dxa"/>
          </w:tcPr>
          <w:p w14:paraId="1D3B9C64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7F7D5F" w:rsidRPr="007F7D5F" w14:paraId="6BC88200" w14:textId="77777777" w:rsidTr="00C35B1E">
        <w:tc>
          <w:tcPr>
            <w:tcW w:w="3177" w:type="dxa"/>
          </w:tcPr>
          <w:p w14:paraId="6E7219DD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Naziv radnog mjesta</w:t>
            </w:r>
          </w:p>
        </w:tc>
        <w:tc>
          <w:tcPr>
            <w:tcW w:w="6768" w:type="dxa"/>
          </w:tcPr>
          <w:p w14:paraId="2A572238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ODGOJITELJ/ICA</w:t>
            </w:r>
          </w:p>
        </w:tc>
      </w:tr>
      <w:tr w:rsidR="007F7D5F" w:rsidRPr="007F7D5F" w14:paraId="0288A6B6" w14:textId="77777777" w:rsidTr="00C35B1E">
        <w:tc>
          <w:tcPr>
            <w:tcW w:w="3177" w:type="dxa"/>
          </w:tcPr>
          <w:p w14:paraId="06303B08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Opis poslova i popis zadaća                                 </w:t>
            </w:r>
          </w:p>
        </w:tc>
        <w:tc>
          <w:tcPr>
            <w:tcW w:w="6768" w:type="dxa"/>
          </w:tcPr>
          <w:p w14:paraId="03554D4B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pravovremeno planira, programira i vrednuje odgojno-obrazovni rad u dogovorenim razdobljima; dnevno, tjedno i tromjesečno</w:t>
            </w:r>
          </w:p>
          <w:p w14:paraId="7A82F03D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predlaže Godišnji plan i program rada iz svojeg djelokruga i izrađuje izvješće o ostvarivanju programa rada</w:t>
            </w:r>
          </w:p>
          <w:p w14:paraId="0C4744A2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aktivno sudjeluje u izradi Kurikuluma ustanove </w:t>
            </w:r>
          </w:p>
          <w:p w14:paraId="2520B79F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pravovremeno izrađuje i izvršava tromjesečne, tjedne i dnevne planove i programe odgojno-obrazovnog rada te izvješća o ostvarivanju istih, a po potrebi izrađuje i posebne planove i programe </w:t>
            </w:r>
          </w:p>
          <w:p w14:paraId="73310E26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osigurava potrebne uvjete, ustrojava rad i radi u odgojnoj grupi, unaprijed se temeljito priprema i realizira: individualne i grupne aktivnosti, slobodne aktivnosti, vođene aktivnosti i u prijepodnevnom i u popodnevnom radu s djecom</w:t>
            </w:r>
          </w:p>
          <w:p w14:paraId="3BF8BB45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ostvaruje neposredne zadaće odgoja i  obrazovanja  djece rane i predškolske dobi u odgojnoj skupini</w:t>
            </w:r>
          </w:p>
          <w:p w14:paraId="50351C75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redovito se priprema za rad s djecom</w:t>
            </w:r>
          </w:p>
          <w:p w14:paraId="20919EE8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sustavno prati, bilježi i unapređuje stručni rad s djecom predškolskog uzrasta</w:t>
            </w:r>
          </w:p>
          <w:p w14:paraId="0D89DB10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prati psihofizički i intelektualni razvoj djece</w:t>
            </w:r>
          </w:p>
          <w:p w14:paraId="7CA5B1CD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vrši svakodnevnu  trijažu, toaletu i kontrolu djeteta</w:t>
            </w:r>
          </w:p>
          <w:p w14:paraId="7BA30021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vodi brigu o pravilnom ritmu aktivnosti djece unutar cjelodnevnog boravka djeteta u Dječjem vrtiću</w:t>
            </w:r>
          </w:p>
          <w:p w14:paraId="3748D92A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vodi odgovarajuću pedagošku dokumentaciju te izrađuje odgovarajuće evidencije</w:t>
            </w:r>
          </w:p>
          <w:p w14:paraId="00BFFEBF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zajedno sa stručnim timom radi na  identifikaciji nadarene djece i djece koja imaju teškoće u tjelesnom ili psihičkom razvoju</w:t>
            </w:r>
          </w:p>
          <w:p w14:paraId="609C9ABC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izradi i ostvarivanju izvedbenog odgojno-obrazovnog programa i prati njegovo ostvarivanje</w:t>
            </w:r>
          </w:p>
          <w:p w14:paraId="72E904B9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organizira i provodi aktivnosti i obilježava značajne datume iz života okoline (interne i javne svečanosti), dječje rođendane, kazalište lutaka, glazbene priredbe, izložbe dječjih radova, poludnevne i cjelodnevne izlete</w:t>
            </w:r>
          </w:p>
          <w:p w14:paraId="70671E1F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prati djecu u prijevozu radi ostvarivanja sportskih i drugih programa izvan Dječjeg vrtića</w:t>
            </w:r>
          </w:p>
          <w:p w14:paraId="3EFB8146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 provođenju zimovanja, ljetovanja, sportskih aktivnosti i drugim izletima i posjetama s djecom</w:t>
            </w:r>
          </w:p>
          <w:p w14:paraId="519B3791" w14:textId="77777777" w:rsidR="007F7D5F" w:rsidRPr="007F7D5F" w:rsidRDefault="007F7D5F" w:rsidP="007F7D5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provodi i druge oblike rada (program </w:t>
            </w:r>
            <w:proofErr w:type="spellStart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predškole</w:t>
            </w:r>
            <w:proofErr w:type="spellEnd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, plesna grupa, folklor i dr.)</w:t>
            </w:r>
          </w:p>
          <w:p w14:paraId="4AAF870C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dijeli uplatnice roditeljima</w:t>
            </w:r>
          </w:p>
          <w:p w14:paraId="4ADCBB3D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izradi plana razvoja Dječjeg vrtića i prati njegovo ostvarivanje</w:t>
            </w:r>
          </w:p>
          <w:p w14:paraId="1107F1DF" w14:textId="77777777" w:rsidR="007F7D5F" w:rsidRPr="007F7D5F" w:rsidRDefault="007F7D5F" w:rsidP="007F7D5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vodi potrebnu pedagošku dokumentaciju te izrađuje odgovarajuće evidencije</w:t>
            </w:r>
          </w:p>
          <w:p w14:paraId="78D6C243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skrbi o prostoru u kojem borave djeca, posebice s obzirom na njegovu pedagošku i estetsku osmišljenost i higijensko zdravstvene uvjete</w:t>
            </w:r>
          </w:p>
          <w:p w14:paraId="61E784C4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skrbi o didaktičkim i drugim sredstvima Dječjeg vrtića neophodnim u radu s djecom te vodi brigu o ispravnosti tih sredstava</w:t>
            </w:r>
          </w:p>
          <w:p w14:paraId="09DD39EF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sudjeluje u planiranju nabave sredstava i materijala za rad u odgojnoj skupini</w:t>
            </w:r>
          </w:p>
          <w:p w14:paraId="07043A6D" w14:textId="77777777" w:rsidR="007F7D5F" w:rsidRPr="007F7D5F" w:rsidRDefault="007F7D5F" w:rsidP="007F7D5F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surađuje s roditeljima u cilju postizanja što veće kvalitete djetetova života, te vodi dokumentaciju o suradnji, surađuje i s drugim radnicima Dječjeg vrtića</w:t>
            </w:r>
          </w:p>
          <w:p w14:paraId="48422EB4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organizira i provodi aktivnosti i obilježava značajne datume iz života okoline, radosne doživljaje, dječje rođendane, posjete kazališta i drugih umjetnika, kraće izlete i posjete</w:t>
            </w:r>
          </w:p>
          <w:p w14:paraId="2E0697B1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radu stručnih tijela Dječjeg vrtića</w:t>
            </w:r>
          </w:p>
          <w:p w14:paraId="4DF63525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prema potrebi radi na poslovima mentora odgojitelju početniku ili studentima</w:t>
            </w:r>
          </w:p>
          <w:p w14:paraId="7961B018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planira i realizira individualni plan permanentnog stručnog usavršavanja, prati stručnu literaturu i sudjeluje na stručnim seminarima</w:t>
            </w:r>
          </w:p>
          <w:p w14:paraId="33AD78E3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surađuje sa stručnim suradnicima ustanove  i drugim odgojiteljima</w:t>
            </w:r>
          </w:p>
          <w:p w14:paraId="21037329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 cilju stjecanja suvremenih teoretskih i praktičnih znanja, prisustvuje i aktivno učestvuje u radu internih stručnih aktiva, Odgojiteljskog vijeća, aktivima i seminarima van Dječjeg vrtića te prati stručnu literaturu i dr.</w:t>
            </w:r>
          </w:p>
          <w:p w14:paraId="1C65A571" w14:textId="77777777" w:rsidR="007F7D5F" w:rsidRPr="007F7D5F" w:rsidRDefault="007F7D5F" w:rsidP="007F7D5F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obavlja i druge poslove po nalogu ravnatelja </w:t>
            </w:r>
          </w:p>
        </w:tc>
      </w:tr>
      <w:tr w:rsidR="007F7D5F" w:rsidRPr="007F7D5F" w14:paraId="33999178" w14:textId="77777777" w:rsidTr="00C35B1E">
        <w:tc>
          <w:tcPr>
            <w:tcW w:w="3177" w:type="dxa"/>
          </w:tcPr>
          <w:p w14:paraId="4F70529B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Odgovornost</w:t>
            </w:r>
          </w:p>
        </w:tc>
        <w:tc>
          <w:tcPr>
            <w:tcW w:w="6768" w:type="dxa"/>
          </w:tcPr>
          <w:p w14:paraId="231DF0E2" w14:textId="77777777" w:rsidR="007F7D5F" w:rsidRPr="007F7D5F" w:rsidRDefault="007F7D5F" w:rsidP="007F7D5F">
            <w:pPr>
              <w:numPr>
                <w:ilvl w:val="0"/>
                <w:numId w:val="33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odgovoran je za zaštitu djece, pravilan rad i odnos prema djeci i roditeljima </w:t>
            </w:r>
          </w:p>
          <w:p w14:paraId="4EAEE026" w14:textId="77777777" w:rsidR="007F7D5F" w:rsidRPr="007F7D5F" w:rsidRDefault="007F7D5F" w:rsidP="007F7D5F">
            <w:pPr>
              <w:numPr>
                <w:ilvl w:val="0"/>
                <w:numId w:val="33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odgovoran je za provođenje odgojno-obrazovnog programa i obrazovnog rada u odgojnoj skupini, za didaktička,  audiovizualna i ostala sredstva koja koristi u radu. </w:t>
            </w:r>
          </w:p>
          <w:p w14:paraId="25D9E7AD" w14:textId="77777777" w:rsidR="007F7D5F" w:rsidRPr="007F7D5F" w:rsidRDefault="007F7D5F" w:rsidP="007F7D5F">
            <w:pPr>
              <w:numPr>
                <w:ilvl w:val="0"/>
                <w:numId w:val="33"/>
              </w:numPr>
              <w:ind w:left="29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odgovoran je za ispravnost osobne sanitarne iskaznice</w:t>
            </w:r>
          </w:p>
        </w:tc>
      </w:tr>
      <w:tr w:rsidR="007F7D5F" w:rsidRPr="007F7D5F" w14:paraId="14E07CDA" w14:textId="77777777" w:rsidTr="00C35B1E">
        <w:tc>
          <w:tcPr>
            <w:tcW w:w="3177" w:type="dxa"/>
          </w:tcPr>
          <w:p w14:paraId="256E7639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Broj izvršitelja</w:t>
            </w:r>
          </w:p>
        </w:tc>
        <w:tc>
          <w:tcPr>
            <w:tcW w:w="6768" w:type="dxa"/>
          </w:tcPr>
          <w:p w14:paraId="19BA2314" w14:textId="77777777" w:rsidR="007F7D5F" w:rsidRPr="007F7D5F" w:rsidRDefault="007F7D5F" w:rsidP="007F7D5F">
            <w:pPr>
              <w:numPr>
                <w:ilvl w:val="0"/>
                <w:numId w:val="32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primarni program – 22, puno radno vrijeme</w:t>
            </w:r>
          </w:p>
        </w:tc>
      </w:tr>
      <w:tr w:rsidR="007F7D5F" w:rsidRPr="007F7D5F" w14:paraId="64DEC1A4" w14:textId="77777777" w:rsidTr="00C35B1E">
        <w:tc>
          <w:tcPr>
            <w:tcW w:w="3177" w:type="dxa"/>
          </w:tcPr>
          <w:p w14:paraId="03226EB9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Uvjeti</w:t>
            </w:r>
          </w:p>
        </w:tc>
        <w:tc>
          <w:tcPr>
            <w:tcW w:w="6768" w:type="dxa"/>
          </w:tcPr>
          <w:p w14:paraId="5AFE532C" w14:textId="77777777" w:rsidR="007F7D5F" w:rsidRPr="007F7D5F" w:rsidRDefault="007F7D5F">
            <w:pPr>
              <w:numPr>
                <w:ilvl w:val="0"/>
                <w:numId w:val="5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Poslove odgojitelja djece od navršenih šest mjeseci života do polaska u osnovnu školu može obavljati osoba koja je završila studij odgovarajuće vrste za rad na radnome mjestu odgojitelja, a koji može biti:</w:t>
            </w:r>
          </w:p>
          <w:p w14:paraId="69C9A004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- Sveučilišni diplomski studij (stečeni akademski naziv: Sveučilišni/a magistar/magistra ranog i predškolskog odgoja i obrazovanja),</w:t>
            </w:r>
          </w:p>
          <w:p w14:paraId="770CB2E9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- Sveučilišni prijediplomski studij (stečeni akademski naziv: Sveučilišni/a prvostupnik/</w:t>
            </w:r>
            <w:proofErr w:type="spellStart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ca</w:t>
            </w:r>
            <w:proofErr w:type="spellEnd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ranog i predškolskog odgoja i obrazovanja),</w:t>
            </w:r>
          </w:p>
          <w:p w14:paraId="3D387F58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- Stručni prijediplomski studij (stečeni akademski naziv: Prvostupnik/</w:t>
            </w:r>
            <w:proofErr w:type="spellStart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ca</w:t>
            </w:r>
            <w:proofErr w:type="spellEnd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ranog i predškolskog odgoja i obrazovanja)</w:t>
            </w:r>
          </w:p>
          <w:p w14:paraId="3B7A1F9F" w14:textId="77777777" w:rsidR="007F7D5F" w:rsidRPr="007F7D5F" w:rsidRDefault="007F7D5F">
            <w:pPr>
              <w:numPr>
                <w:ilvl w:val="0"/>
                <w:numId w:val="54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zdravstvena sposobnost za obavljanje poslova</w:t>
            </w:r>
          </w:p>
          <w:p w14:paraId="571BE9A2" w14:textId="77777777" w:rsidR="007F7D5F" w:rsidRPr="007F7D5F" w:rsidRDefault="007F7D5F">
            <w:pPr>
              <w:numPr>
                <w:ilvl w:val="0"/>
                <w:numId w:val="54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da ne postoje zapreke iz čl. 25. Zakona</w:t>
            </w:r>
          </w:p>
        </w:tc>
      </w:tr>
      <w:tr w:rsidR="007F7D5F" w:rsidRPr="007F7D5F" w14:paraId="63C3751B" w14:textId="77777777" w:rsidTr="00C35B1E">
        <w:tc>
          <w:tcPr>
            <w:tcW w:w="3177" w:type="dxa"/>
          </w:tcPr>
          <w:p w14:paraId="50B7AFF5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Način provjere i rok</w:t>
            </w:r>
          </w:p>
        </w:tc>
        <w:tc>
          <w:tcPr>
            <w:tcW w:w="6768" w:type="dxa"/>
          </w:tcPr>
          <w:p w14:paraId="31E61BC0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439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probni rad u trajanju od šest mjeseci</w:t>
            </w:r>
          </w:p>
        </w:tc>
      </w:tr>
      <w:tr w:rsidR="007F7D5F" w:rsidRPr="007F7D5F" w14:paraId="50C89E30" w14:textId="77777777" w:rsidTr="00C35B1E">
        <w:tc>
          <w:tcPr>
            <w:tcW w:w="3177" w:type="dxa"/>
          </w:tcPr>
          <w:p w14:paraId="5C707D46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II. NAZIV SKUPINE POSLOVA</w:t>
            </w:r>
          </w:p>
        </w:tc>
        <w:tc>
          <w:tcPr>
            <w:tcW w:w="6768" w:type="dxa"/>
          </w:tcPr>
          <w:p w14:paraId="6282D8EB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ODGOJNO-OBRAZOVNI POSLOVI</w:t>
            </w:r>
          </w:p>
        </w:tc>
      </w:tr>
      <w:tr w:rsidR="007F7D5F" w:rsidRPr="007F7D5F" w14:paraId="5043D26E" w14:textId="77777777" w:rsidTr="00C35B1E">
        <w:tc>
          <w:tcPr>
            <w:tcW w:w="3177" w:type="dxa"/>
          </w:tcPr>
          <w:p w14:paraId="3B698A14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Redni broj u sistematizaciji</w:t>
            </w:r>
          </w:p>
        </w:tc>
        <w:tc>
          <w:tcPr>
            <w:tcW w:w="6768" w:type="dxa"/>
          </w:tcPr>
          <w:p w14:paraId="5AE2F7A8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</w:tr>
      <w:tr w:rsidR="007F7D5F" w:rsidRPr="007F7D5F" w14:paraId="6EA479C4" w14:textId="77777777" w:rsidTr="00C35B1E">
        <w:tc>
          <w:tcPr>
            <w:tcW w:w="3177" w:type="dxa"/>
          </w:tcPr>
          <w:p w14:paraId="54EC9D1A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Naziv radnog mjesta</w:t>
            </w:r>
          </w:p>
        </w:tc>
        <w:tc>
          <w:tcPr>
            <w:tcW w:w="6768" w:type="dxa"/>
          </w:tcPr>
          <w:p w14:paraId="1453D1CE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POMOĆNIK ZA DJECU S TEŠKOĆAMA U RAZVOJU </w:t>
            </w:r>
          </w:p>
        </w:tc>
      </w:tr>
      <w:tr w:rsidR="007F7D5F" w:rsidRPr="007F7D5F" w14:paraId="24FA90E3" w14:textId="77777777" w:rsidTr="00C35B1E">
        <w:tc>
          <w:tcPr>
            <w:tcW w:w="3177" w:type="dxa"/>
          </w:tcPr>
          <w:p w14:paraId="36E03B4E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Opis poslova i popis zadaća</w:t>
            </w:r>
          </w:p>
          <w:p w14:paraId="534FF6C7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768" w:type="dxa"/>
          </w:tcPr>
          <w:p w14:paraId="3DBB0929" w14:textId="77777777" w:rsidR="007F7D5F" w:rsidRPr="007F7D5F" w:rsidRDefault="007F7D5F">
            <w:pPr>
              <w:numPr>
                <w:ilvl w:val="0"/>
                <w:numId w:val="46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planiranju individualnog plana rada s djetetom s teškoćama u razvoju</w:t>
            </w:r>
          </w:p>
          <w:p w14:paraId="4B5B2DB4" w14:textId="77777777" w:rsidR="007F7D5F" w:rsidRPr="007F7D5F" w:rsidRDefault="007F7D5F">
            <w:pPr>
              <w:numPr>
                <w:ilvl w:val="0"/>
                <w:numId w:val="46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izradi mišljenja u suradnji sa stručnim timom</w:t>
            </w:r>
          </w:p>
          <w:p w14:paraId="03F53AFF" w14:textId="77777777" w:rsidR="007F7D5F" w:rsidRPr="007F7D5F" w:rsidRDefault="007F7D5F">
            <w:pPr>
              <w:numPr>
                <w:ilvl w:val="0"/>
                <w:numId w:val="46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priprema i izrađuje didaktičke materijale, sredstva i pomagala u svrhu oblikovanja poticajne okoline za razvoj djeteta s teškoćama u razvoju </w:t>
            </w:r>
          </w:p>
          <w:p w14:paraId="71E4EBA0" w14:textId="77777777" w:rsidR="007F7D5F" w:rsidRPr="007F7D5F" w:rsidRDefault="007F7D5F">
            <w:pPr>
              <w:numPr>
                <w:ilvl w:val="0"/>
                <w:numId w:val="46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stvara uvjete za suradnju i zajedničko učenje djeteta s teškoćama i ostale djece u skupini</w:t>
            </w:r>
          </w:p>
          <w:p w14:paraId="763052A8" w14:textId="77777777" w:rsidR="007F7D5F" w:rsidRPr="007F7D5F" w:rsidRDefault="007F7D5F">
            <w:pPr>
              <w:numPr>
                <w:ilvl w:val="0"/>
                <w:numId w:val="46"/>
              </w:numPr>
              <w:spacing w:line="360" w:lineRule="auto"/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pomoć u komunikaciji i socijalnoj uključenosti</w:t>
            </w:r>
          </w:p>
          <w:p w14:paraId="36DFE8D9" w14:textId="77777777" w:rsidR="007F7D5F" w:rsidRPr="007F7D5F" w:rsidRDefault="007F7D5F">
            <w:pPr>
              <w:numPr>
                <w:ilvl w:val="0"/>
                <w:numId w:val="46"/>
              </w:numPr>
              <w:spacing w:line="360" w:lineRule="auto"/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surađuje s odgojiteljima u skupini i stručnom službom Dječjeg vrtića</w:t>
            </w:r>
          </w:p>
          <w:p w14:paraId="46F4A360" w14:textId="77777777" w:rsidR="007F7D5F" w:rsidRPr="007F7D5F" w:rsidRDefault="007F7D5F">
            <w:pPr>
              <w:numPr>
                <w:ilvl w:val="0"/>
                <w:numId w:val="46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uvažava djetetove individualne potrebe tijekom rasporeda dnevnih aktivnosti i ostalih dnevnih rutina skupine</w:t>
            </w:r>
          </w:p>
          <w:p w14:paraId="322C6BD9" w14:textId="77777777" w:rsidR="007F7D5F" w:rsidRPr="007F7D5F" w:rsidRDefault="007F7D5F">
            <w:pPr>
              <w:numPr>
                <w:ilvl w:val="0"/>
                <w:numId w:val="46"/>
              </w:numPr>
              <w:ind w:left="393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surađuje s roditeljima: priprema i održava individualne razgovore s roditeljima djeteta </w:t>
            </w:r>
          </w:p>
          <w:p w14:paraId="6D3232BB" w14:textId="77777777" w:rsidR="007F7D5F" w:rsidRPr="007F7D5F" w:rsidRDefault="007F7D5F">
            <w:pPr>
              <w:numPr>
                <w:ilvl w:val="0"/>
                <w:numId w:val="46"/>
              </w:numPr>
              <w:ind w:left="393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pomaže djetetu s teškoćama u razvoju za vrijeme njegova boravka u Dječjem vrtiću kod hranjenja, oblačenja i ostalih svakodnevnih aktivnosti, pomaže u integraciji i inkluziji</w:t>
            </w:r>
          </w:p>
          <w:p w14:paraId="39D1140A" w14:textId="77777777" w:rsidR="007F7D5F" w:rsidRPr="007F7D5F" w:rsidRDefault="007F7D5F">
            <w:pPr>
              <w:numPr>
                <w:ilvl w:val="0"/>
                <w:numId w:val="46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obavlja i druge poslove u vezi sa Zakonom i aktima Dječjeg vrtića i po nalogu ravnatelja </w:t>
            </w:r>
          </w:p>
        </w:tc>
      </w:tr>
      <w:tr w:rsidR="007F7D5F" w:rsidRPr="007F7D5F" w14:paraId="6326B1BE" w14:textId="77777777" w:rsidTr="00C35B1E">
        <w:tc>
          <w:tcPr>
            <w:tcW w:w="3177" w:type="dxa"/>
          </w:tcPr>
          <w:p w14:paraId="3B95125B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Odgovornost</w:t>
            </w:r>
          </w:p>
        </w:tc>
        <w:tc>
          <w:tcPr>
            <w:tcW w:w="6768" w:type="dxa"/>
          </w:tcPr>
          <w:p w14:paraId="60EE083F" w14:textId="77777777" w:rsidR="007F7D5F" w:rsidRPr="007F7D5F" w:rsidRDefault="007F7D5F">
            <w:pPr>
              <w:numPr>
                <w:ilvl w:val="0"/>
                <w:numId w:val="62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odgovara za zaštitu djece, pravilan rad i odnos prema djeci i roditeljima</w:t>
            </w:r>
          </w:p>
          <w:p w14:paraId="26BF34E7" w14:textId="77777777" w:rsidR="007F7D5F" w:rsidRPr="007F7D5F" w:rsidRDefault="007F7D5F">
            <w:pPr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odgovara za didaktička, audiovizualna i ostala sredstva koja koristi u radu</w:t>
            </w:r>
          </w:p>
          <w:p w14:paraId="105D377F" w14:textId="77777777" w:rsidR="007F7D5F" w:rsidRPr="007F7D5F" w:rsidRDefault="007F7D5F">
            <w:pPr>
              <w:numPr>
                <w:ilvl w:val="0"/>
                <w:numId w:val="46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odgovara za ispravnost osobne sanitarne iskaznice</w:t>
            </w:r>
          </w:p>
        </w:tc>
      </w:tr>
      <w:tr w:rsidR="007F7D5F" w:rsidRPr="007F7D5F" w14:paraId="0DA0177D" w14:textId="77777777" w:rsidTr="00C35B1E">
        <w:tc>
          <w:tcPr>
            <w:tcW w:w="3177" w:type="dxa"/>
          </w:tcPr>
          <w:p w14:paraId="5E7D9F1D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Broj izvršitelja</w:t>
            </w:r>
          </w:p>
        </w:tc>
        <w:tc>
          <w:tcPr>
            <w:tcW w:w="6768" w:type="dxa"/>
          </w:tcPr>
          <w:p w14:paraId="144DF441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5, puno radno vrijeme</w:t>
            </w:r>
          </w:p>
        </w:tc>
      </w:tr>
      <w:tr w:rsidR="007F7D5F" w:rsidRPr="007F7D5F" w14:paraId="3584D832" w14:textId="77777777" w:rsidTr="00C35B1E">
        <w:tc>
          <w:tcPr>
            <w:tcW w:w="3177" w:type="dxa"/>
          </w:tcPr>
          <w:p w14:paraId="51B1E0E3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Uvjeti</w:t>
            </w:r>
          </w:p>
          <w:p w14:paraId="300D536F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768" w:type="dxa"/>
          </w:tcPr>
          <w:p w14:paraId="0A46A38B" w14:textId="77777777" w:rsidR="007F7D5F" w:rsidRPr="007F7D5F" w:rsidRDefault="007F7D5F">
            <w:pPr>
              <w:numPr>
                <w:ilvl w:val="0"/>
                <w:numId w:val="48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Pomoćnik za djecu s teškoćama u razvoju mora ispunjavati sljedeće uvjete:</w:t>
            </w:r>
          </w:p>
          <w:p w14:paraId="52FCB348" w14:textId="77777777" w:rsidR="007F7D5F" w:rsidRPr="007F7D5F" w:rsidRDefault="007F7D5F" w:rsidP="007F7D5F">
            <w:p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- završeno najmanje četverogodišnje srednjoškolsko obrazovanje,</w:t>
            </w:r>
          </w:p>
          <w:p w14:paraId="4376BC4E" w14:textId="77777777" w:rsidR="007F7D5F" w:rsidRPr="007F7D5F" w:rsidRDefault="007F7D5F" w:rsidP="007F7D5F">
            <w:p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- završeno osposobljavanje i stečena djelomična kvalifikacija,</w:t>
            </w:r>
          </w:p>
          <w:p w14:paraId="3D22CC6F" w14:textId="77777777" w:rsidR="007F7D5F" w:rsidRPr="007F7D5F" w:rsidRDefault="007F7D5F" w:rsidP="007F7D5F">
            <w:p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- da nije roditelj niti drugi član uže obitelji djeteta kojem se pruža potpora.</w:t>
            </w:r>
          </w:p>
          <w:p w14:paraId="7B099ED4" w14:textId="77777777" w:rsidR="007F7D5F" w:rsidRPr="007F7D5F" w:rsidRDefault="007F7D5F">
            <w:pPr>
              <w:numPr>
                <w:ilvl w:val="0"/>
                <w:numId w:val="48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zdravstvena sposobnost za obavljanje poslova</w:t>
            </w:r>
          </w:p>
          <w:p w14:paraId="3B1F296C" w14:textId="77777777" w:rsidR="007F7D5F" w:rsidRPr="007F7D5F" w:rsidRDefault="007F7D5F">
            <w:pPr>
              <w:numPr>
                <w:ilvl w:val="0"/>
                <w:numId w:val="48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da ne postoje zapreke iz čl. 25. Zakona</w:t>
            </w:r>
          </w:p>
        </w:tc>
      </w:tr>
      <w:tr w:rsidR="007F7D5F" w:rsidRPr="007F7D5F" w14:paraId="16623EC4" w14:textId="77777777" w:rsidTr="00C35B1E">
        <w:tc>
          <w:tcPr>
            <w:tcW w:w="3177" w:type="dxa"/>
          </w:tcPr>
          <w:p w14:paraId="4466C656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Način provjere i rok</w:t>
            </w:r>
          </w:p>
        </w:tc>
        <w:tc>
          <w:tcPr>
            <w:tcW w:w="6768" w:type="dxa"/>
          </w:tcPr>
          <w:p w14:paraId="35D3B8B8" w14:textId="77777777" w:rsidR="007F7D5F" w:rsidRPr="007F7D5F" w:rsidRDefault="007F7D5F">
            <w:pPr>
              <w:numPr>
                <w:ilvl w:val="0"/>
                <w:numId w:val="48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probni rad u trajanju od 6 mjeseci</w:t>
            </w:r>
          </w:p>
        </w:tc>
      </w:tr>
      <w:tr w:rsidR="007F7D5F" w:rsidRPr="007F7D5F" w14:paraId="57718B00" w14:textId="77777777" w:rsidTr="00C35B1E">
        <w:tc>
          <w:tcPr>
            <w:tcW w:w="3177" w:type="dxa"/>
          </w:tcPr>
          <w:p w14:paraId="520EA976" w14:textId="77777777" w:rsidR="007F7D5F" w:rsidRPr="007F7D5F" w:rsidRDefault="007F7D5F" w:rsidP="007F7D5F">
            <w:pPr>
              <w:numPr>
                <w:ilvl w:val="0"/>
                <w:numId w:val="37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NAZIV SKUPINE POSLOVA</w:t>
            </w:r>
          </w:p>
        </w:tc>
        <w:tc>
          <w:tcPr>
            <w:tcW w:w="6768" w:type="dxa"/>
          </w:tcPr>
          <w:p w14:paraId="1787FFEB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ADMINISTRATIVNO –TEHNIČKI POSLOVI</w:t>
            </w:r>
          </w:p>
        </w:tc>
      </w:tr>
      <w:tr w:rsidR="007F7D5F" w:rsidRPr="007F7D5F" w14:paraId="5ABDA122" w14:textId="77777777" w:rsidTr="00C35B1E">
        <w:trPr>
          <w:trHeight w:val="495"/>
        </w:trPr>
        <w:tc>
          <w:tcPr>
            <w:tcW w:w="3177" w:type="dxa"/>
          </w:tcPr>
          <w:p w14:paraId="39EE546B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Redni broj u sistematizaciji</w:t>
            </w:r>
          </w:p>
        </w:tc>
        <w:tc>
          <w:tcPr>
            <w:tcW w:w="6768" w:type="dxa"/>
          </w:tcPr>
          <w:p w14:paraId="07296969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7F7D5F" w:rsidRPr="007F7D5F" w14:paraId="51D2AC91" w14:textId="77777777" w:rsidTr="00C35B1E">
        <w:trPr>
          <w:trHeight w:val="495"/>
        </w:trPr>
        <w:tc>
          <w:tcPr>
            <w:tcW w:w="3177" w:type="dxa"/>
          </w:tcPr>
          <w:p w14:paraId="37DB73D6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Naziv radnog mjesta</w:t>
            </w:r>
          </w:p>
        </w:tc>
        <w:tc>
          <w:tcPr>
            <w:tcW w:w="6768" w:type="dxa"/>
          </w:tcPr>
          <w:p w14:paraId="78F7B474" w14:textId="77777777" w:rsidR="007F7D5F" w:rsidRPr="007F7D5F" w:rsidRDefault="007F7D5F" w:rsidP="007F7D5F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  <w:t xml:space="preserve">VODITELJ RAČUNOVODSTVA </w:t>
            </w:r>
          </w:p>
        </w:tc>
      </w:tr>
      <w:tr w:rsidR="007F7D5F" w:rsidRPr="007F7D5F" w14:paraId="2DA9CB40" w14:textId="77777777" w:rsidTr="00C35B1E">
        <w:trPr>
          <w:trHeight w:val="2175"/>
        </w:trPr>
        <w:tc>
          <w:tcPr>
            <w:tcW w:w="3177" w:type="dxa"/>
          </w:tcPr>
          <w:p w14:paraId="1A331C35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Opis poslova i popis zadaća</w:t>
            </w:r>
          </w:p>
          <w:p w14:paraId="35CDD573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768" w:type="dxa"/>
          </w:tcPr>
          <w:p w14:paraId="34827F75" w14:textId="77777777" w:rsidR="007F7D5F" w:rsidRPr="007F7D5F" w:rsidRDefault="007F7D5F" w:rsidP="007F7D5F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  <w:t>prati i proučava zakonske propise iz djelokruga rada,</w:t>
            </w:r>
          </w:p>
          <w:p w14:paraId="0D608DD0" w14:textId="77777777" w:rsidR="007F7D5F" w:rsidRPr="007F7D5F" w:rsidRDefault="007F7D5F" w:rsidP="007F7D5F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  <w:t>vodi knjigovodstveno i financijsko poslovanje,</w:t>
            </w:r>
          </w:p>
          <w:p w14:paraId="4C2D2407" w14:textId="77777777" w:rsidR="007F7D5F" w:rsidRPr="007F7D5F" w:rsidRDefault="007F7D5F" w:rsidP="007F7D5F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  <w:t xml:space="preserve">kontrolira obračun i isplatu plaća i svih poslova vezanih uz obračun plaće, obračun potraživanja te financiranja boravka djece u vrtiću, </w:t>
            </w:r>
          </w:p>
          <w:p w14:paraId="7ACBF49C" w14:textId="77777777" w:rsidR="007F7D5F" w:rsidRPr="007F7D5F" w:rsidRDefault="007F7D5F" w:rsidP="007F7D5F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  <w:t>vodi evidenciju upisa i ispisa djece iz vrtića,</w:t>
            </w:r>
          </w:p>
          <w:p w14:paraId="7D73FD3A" w14:textId="77777777" w:rsidR="007F7D5F" w:rsidRPr="007F7D5F" w:rsidRDefault="007F7D5F" w:rsidP="007F7D5F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  <w:t>izdaje potvrde o plaći djelatnika,</w:t>
            </w:r>
          </w:p>
          <w:p w14:paraId="65C6A450" w14:textId="77777777" w:rsidR="007F7D5F" w:rsidRPr="007F7D5F" w:rsidRDefault="007F7D5F" w:rsidP="007F7D5F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  <w:t>vodi financijsku dokumentaciju i dostavlja nadležnim organima,</w:t>
            </w:r>
          </w:p>
          <w:p w14:paraId="109A6FDA" w14:textId="77777777" w:rsidR="007F7D5F" w:rsidRPr="007F7D5F" w:rsidRDefault="007F7D5F" w:rsidP="007F7D5F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  <w:t>izrađuje plan nabave i prati njegovu provedbu,</w:t>
            </w:r>
          </w:p>
          <w:p w14:paraId="0FC1A90F" w14:textId="77777777" w:rsidR="007F7D5F" w:rsidRPr="007F7D5F" w:rsidRDefault="007F7D5F" w:rsidP="007F7D5F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  <w:t>priprema materijale za ravnatelja i Upravno vijeće</w:t>
            </w:r>
          </w:p>
          <w:p w14:paraId="137F5408" w14:textId="77777777" w:rsidR="007F7D5F" w:rsidRPr="007F7D5F" w:rsidRDefault="007F7D5F" w:rsidP="007F7D5F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  <w:t>vodi knjigu ulaznih i izlaznih računa,</w:t>
            </w:r>
          </w:p>
          <w:p w14:paraId="16C7777F" w14:textId="77777777" w:rsidR="007F7D5F" w:rsidRPr="007F7D5F" w:rsidRDefault="007F7D5F" w:rsidP="007F7D5F">
            <w:pPr>
              <w:numPr>
                <w:ilvl w:val="0"/>
                <w:numId w:val="34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  <w:t>izrađuje dopise i rješava podneske iz svog djelokruga poslova</w:t>
            </w:r>
          </w:p>
          <w:p w14:paraId="7D400CA3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  <w:t>pruža pomoć kod pripreme materijala za sjednice Upravnog vijeća, komisija i radnih skupina i sl., vodi zapisnike,</w:t>
            </w:r>
          </w:p>
          <w:p w14:paraId="1D31D0B0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  <w:t>izrađuje statistička i druga slična izvješća, priprema materijale i dokumentaciju za nadzor inspekcijskih tijela i o tome izvješćuje Upravno vijeće,</w:t>
            </w:r>
          </w:p>
          <w:p w14:paraId="1B1FB300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  <w:t xml:space="preserve">surađuje s nadležnim tijelima </w:t>
            </w:r>
          </w:p>
          <w:p w14:paraId="2A22D048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  <w:t>vodi poslove oko osiguranja, u suradnji s ravnateljem i domarom dogovara i organizira popravke,</w:t>
            </w:r>
          </w:p>
          <w:p w14:paraId="149D265C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  <w:t>vrši prijave šteta prema policama osiguranja uz pribavljanje potrebne dokumentacije,</w:t>
            </w:r>
          </w:p>
          <w:p w14:paraId="6BD566D8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vodi dokumentaciju i predaje izvješća temeljem Zakona o fiskalnoj odgovornosti</w:t>
            </w:r>
          </w:p>
          <w:p w14:paraId="74D75AFC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ustrojava knjigovodstvo i propisane evidencije te brine o točnosti i ažurnosti knjigovodstva sukladno odredbama Pravilnika o financijskom izvještavanju u proračunskom računovodstvu i Pravilnika o proračunskom računovodstvu i Računskom planu</w:t>
            </w:r>
          </w:p>
          <w:p w14:paraId="04CA72C2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vodi dnevnik i glavnu knjigu te pomoćne knjige: knjigu blagajne, knjigu inventara, knjigu materijala i knjigu ulaznih i izlaznih faktura</w:t>
            </w:r>
          </w:p>
          <w:p w14:paraId="65A11DAB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sastavlja prijedlog financijskog plana i godišnjeg izvješća te druga financijska izvješća i dokumente</w:t>
            </w:r>
          </w:p>
          <w:p w14:paraId="70FC14DE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daje upute i koordinira vršenje godišnjeg popisa (inventura)</w:t>
            </w:r>
          </w:p>
          <w:p w14:paraId="11B96A22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izradi nacrta općih akata i odluka iz svog djelokruga poslova</w:t>
            </w:r>
          </w:p>
          <w:p w14:paraId="112959F8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ustrojava poslove primanja i izdavanja materijala i sitnog inventara te rukovanja stvarima opreme i drugim sredstvima</w:t>
            </w:r>
          </w:p>
          <w:p w14:paraId="7A6D3ABC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provjerava, utvrđuje te potpisom potvrđuje zakonsku ispravnost i računsku točnost dokumenata na temelju kojih se izdaju nalozi za isplatu</w:t>
            </w:r>
          </w:p>
          <w:p w14:paraId="4B732E9D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izrađuje analize radi utvrđivanja cijene usluge Dječjeg vrtića</w:t>
            </w:r>
          </w:p>
          <w:p w14:paraId="1CD021AB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izrađuje dopise i rješava podneske iz svog djelokruga poslova</w:t>
            </w:r>
          </w:p>
          <w:p w14:paraId="77A84E6C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prati zakonske propise kojima se uređuje materijalno financijsko poslovanje</w:t>
            </w:r>
          </w:p>
          <w:p w14:paraId="0ED57302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obavlja i druge poslove po nalogu ravnatelja</w:t>
            </w:r>
          </w:p>
        </w:tc>
      </w:tr>
      <w:tr w:rsidR="007F7D5F" w:rsidRPr="007F7D5F" w14:paraId="47436AAA" w14:textId="77777777" w:rsidTr="00C35B1E">
        <w:trPr>
          <w:trHeight w:val="1620"/>
        </w:trPr>
        <w:tc>
          <w:tcPr>
            <w:tcW w:w="3177" w:type="dxa"/>
          </w:tcPr>
          <w:p w14:paraId="65E72094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Odgovornost</w:t>
            </w:r>
          </w:p>
        </w:tc>
        <w:tc>
          <w:tcPr>
            <w:tcW w:w="6768" w:type="dxa"/>
          </w:tcPr>
          <w:p w14:paraId="6ED9AECC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odgovoran je za primjenu zakona i odredaba akata Dječjeg vrtića i čuvanje poslovne tajne</w:t>
            </w:r>
          </w:p>
          <w:p w14:paraId="3013AA91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odgovoran je za točnost izdanih rješenja, kontrolu podataka i isplate plače i ažurnost u naplati duga korisnika usluga </w:t>
            </w:r>
          </w:p>
          <w:p w14:paraId="7D834A39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odgovoran je poštivanje zakonskih rokova i točnost podataka</w:t>
            </w:r>
          </w:p>
          <w:p w14:paraId="30C36CD6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odgovara za povjerenu mu imovinu i sredstva kojima se služi u radu</w:t>
            </w:r>
          </w:p>
          <w:p w14:paraId="54331898" w14:textId="77777777" w:rsidR="007F7D5F" w:rsidRPr="007F7D5F" w:rsidRDefault="007F7D5F" w:rsidP="007F7D5F">
            <w:pPr>
              <w:numPr>
                <w:ilvl w:val="0"/>
                <w:numId w:val="34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odgovoran za pravovremeno obavljanje kadrovskih i općih poslova, ažurnost općih akata</w:t>
            </w:r>
          </w:p>
        </w:tc>
      </w:tr>
      <w:tr w:rsidR="007F7D5F" w:rsidRPr="007F7D5F" w14:paraId="7A7C508B" w14:textId="77777777" w:rsidTr="00C35B1E">
        <w:trPr>
          <w:trHeight w:val="573"/>
        </w:trPr>
        <w:tc>
          <w:tcPr>
            <w:tcW w:w="3177" w:type="dxa"/>
          </w:tcPr>
          <w:p w14:paraId="005FE7BC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Broj izvršitelja</w:t>
            </w:r>
          </w:p>
        </w:tc>
        <w:tc>
          <w:tcPr>
            <w:tcW w:w="6768" w:type="dxa"/>
          </w:tcPr>
          <w:p w14:paraId="7A49C0F4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1, puno radno vrijeme</w:t>
            </w:r>
          </w:p>
        </w:tc>
      </w:tr>
      <w:tr w:rsidR="007F7D5F" w:rsidRPr="007F7D5F" w14:paraId="33494C5E" w14:textId="77777777" w:rsidTr="00C35B1E">
        <w:trPr>
          <w:trHeight w:val="567"/>
        </w:trPr>
        <w:tc>
          <w:tcPr>
            <w:tcW w:w="3177" w:type="dxa"/>
          </w:tcPr>
          <w:p w14:paraId="0E2ACF1F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Uvjeti</w:t>
            </w:r>
          </w:p>
        </w:tc>
        <w:tc>
          <w:tcPr>
            <w:tcW w:w="6768" w:type="dxa"/>
          </w:tcPr>
          <w:p w14:paraId="1B589E06" w14:textId="77777777" w:rsidR="007F7D5F" w:rsidRPr="007F7D5F" w:rsidRDefault="007F7D5F" w:rsidP="007F7D5F">
            <w:p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Poslove voditelja računovodstva može obavljati osoba koja je završila: </w:t>
            </w:r>
          </w:p>
          <w:p w14:paraId="31B303C7" w14:textId="77777777" w:rsidR="007F7D5F" w:rsidRPr="007F7D5F" w:rsidRDefault="007F7D5F" w:rsidP="007F7D5F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Sveučilišni integrirani prijediplomski i diplomski studij (stečeni akademski naziv: Sveučilišni/a magistar/magistra ekonomije)</w:t>
            </w:r>
          </w:p>
          <w:p w14:paraId="3BA4BA97" w14:textId="77777777" w:rsidR="007F7D5F" w:rsidRPr="007F7D5F" w:rsidRDefault="007F7D5F" w:rsidP="007F7D5F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Sveučilišni diplomski studij (stečeni akademski naziv: Sveučilišni/a magistar/magistra ekonomije)</w:t>
            </w:r>
          </w:p>
          <w:p w14:paraId="39970FC4" w14:textId="77777777" w:rsidR="007F7D5F" w:rsidRPr="007F7D5F" w:rsidRDefault="007F7D5F" w:rsidP="007F7D5F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Stručni diplomski studij (stečeni akademski naziv: Magistar/a ekonomije)</w:t>
            </w:r>
          </w:p>
          <w:p w14:paraId="7344B508" w14:textId="77777777" w:rsidR="007F7D5F" w:rsidRPr="007F7D5F" w:rsidRDefault="007F7D5F" w:rsidP="007F7D5F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Sveučilišni prijediplomski studij (stečeni akademski naziv: Sveučilišni/a prvostupnik/</w:t>
            </w:r>
            <w:proofErr w:type="spellStart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ca</w:t>
            </w:r>
            <w:proofErr w:type="spellEnd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ekonomije)</w:t>
            </w:r>
          </w:p>
          <w:p w14:paraId="2DE1E426" w14:textId="77777777" w:rsidR="007F7D5F" w:rsidRPr="007F7D5F" w:rsidRDefault="007F7D5F" w:rsidP="007F7D5F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Stručni prijediplomski studij (stečeni akademski naziv: Prvostupnik/</w:t>
            </w:r>
            <w:proofErr w:type="spellStart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ca</w:t>
            </w:r>
            <w:proofErr w:type="spellEnd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ekonomije)</w:t>
            </w:r>
          </w:p>
          <w:p w14:paraId="4DFA638A" w14:textId="77777777" w:rsidR="007F7D5F" w:rsidRPr="007F7D5F" w:rsidRDefault="007F7D5F">
            <w:pPr>
              <w:numPr>
                <w:ilvl w:val="0"/>
                <w:numId w:val="63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poznavanje rada na računalu</w:t>
            </w:r>
          </w:p>
          <w:p w14:paraId="19C987E4" w14:textId="77777777" w:rsidR="007F7D5F" w:rsidRPr="007F7D5F" w:rsidRDefault="007F7D5F">
            <w:pPr>
              <w:numPr>
                <w:ilvl w:val="0"/>
                <w:numId w:val="63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zdravstvena sposobnost za obavljanje poslova</w:t>
            </w:r>
          </w:p>
          <w:p w14:paraId="636EF8BD" w14:textId="77777777" w:rsidR="007F7D5F" w:rsidRPr="007F7D5F" w:rsidRDefault="007F7D5F">
            <w:pPr>
              <w:numPr>
                <w:ilvl w:val="0"/>
                <w:numId w:val="63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da ne postoje zapreke iz čl. 25. Zakona</w:t>
            </w:r>
          </w:p>
        </w:tc>
      </w:tr>
      <w:tr w:rsidR="007F7D5F" w:rsidRPr="007F7D5F" w14:paraId="63EC7764" w14:textId="77777777" w:rsidTr="00C35B1E">
        <w:trPr>
          <w:trHeight w:val="655"/>
        </w:trPr>
        <w:tc>
          <w:tcPr>
            <w:tcW w:w="3177" w:type="dxa"/>
            <w:vAlign w:val="center"/>
          </w:tcPr>
          <w:p w14:paraId="1E038698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Način provjere i rok</w:t>
            </w:r>
          </w:p>
        </w:tc>
        <w:tc>
          <w:tcPr>
            <w:tcW w:w="6768" w:type="dxa"/>
            <w:vAlign w:val="center"/>
          </w:tcPr>
          <w:p w14:paraId="084F43E6" w14:textId="77777777" w:rsidR="007F7D5F" w:rsidRPr="007F7D5F" w:rsidRDefault="007F7D5F">
            <w:pPr>
              <w:numPr>
                <w:ilvl w:val="0"/>
                <w:numId w:val="38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probni rad u trajanju od šest mjeseci</w:t>
            </w:r>
          </w:p>
        </w:tc>
      </w:tr>
      <w:tr w:rsidR="007F7D5F" w:rsidRPr="007F7D5F" w14:paraId="47A588F7" w14:textId="77777777" w:rsidTr="00C35B1E">
        <w:trPr>
          <w:trHeight w:val="495"/>
        </w:trPr>
        <w:tc>
          <w:tcPr>
            <w:tcW w:w="3177" w:type="dxa"/>
          </w:tcPr>
          <w:p w14:paraId="01AD10F2" w14:textId="77777777" w:rsidR="007F7D5F" w:rsidRPr="007F7D5F" w:rsidRDefault="007F7D5F" w:rsidP="007F7D5F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NAZIV SKUPINE POSLOVA</w:t>
            </w:r>
          </w:p>
        </w:tc>
        <w:tc>
          <w:tcPr>
            <w:tcW w:w="6768" w:type="dxa"/>
          </w:tcPr>
          <w:p w14:paraId="676FD0AE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ADMINISTRATIVNO –TEHNIČKI POSLOVI</w:t>
            </w:r>
          </w:p>
        </w:tc>
      </w:tr>
      <w:tr w:rsidR="007F7D5F" w:rsidRPr="007F7D5F" w14:paraId="7EA8A186" w14:textId="77777777" w:rsidTr="00C35B1E">
        <w:trPr>
          <w:trHeight w:val="495"/>
        </w:trPr>
        <w:tc>
          <w:tcPr>
            <w:tcW w:w="3177" w:type="dxa"/>
          </w:tcPr>
          <w:p w14:paraId="34844FD6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Redni broj u sistematizaciji</w:t>
            </w:r>
          </w:p>
        </w:tc>
        <w:tc>
          <w:tcPr>
            <w:tcW w:w="6768" w:type="dxa"/>
          </w:tcPr>
          <w:p w14:paraId="52F791FE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7F7D5F" w:rsidRPr="007F7D5F" w14:paraId="38E04339" w14:textId="77777777" w:rsidTr="00C35B1E">
        <w:trPr>
          <w:trHeight w:val="495"/>
        </w:trPr>
        <w:tc>
          <w:tcPr>
            <w:tcW w:w="3177" w:type="dxa"/>
          </w:tcPr>
          <w:p w14:paraId="2649933C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Naziv radnog mjesta</w:t>
            </w:r>
          </w:p>
        </w:tc>
        <w:tc>
          <w:tcPr>
            <w:tcW w:w="6768" w:type="dxa"/>
          </w:tcPr>
          <w:p w14:paraId="6FA21A85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ADMINISTRATIVNO-RAČUNOVODSTVENI  RADNIK</w:t>
            </w:r>
          </w:p>
        </w:tc>
      </w:tr>
      <w:tr w:rsidR="007F7D5F" w:rsidRPr="007F7D5F" w14:paraId="3906C3DA" w14:textId="77777777" w:rsidTr="00C35B1E">
        <w:trPr>
          <w:trHeight w:val="495"/>
        </w:trPr>
        <w:tc>
          <w:tcPr>
            <w:tcW w:w="3177" w:type="dxa"/>
          </w:tcPr>
          <w:p w14:paraId="0E7FB28F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Opis poslova i popis zadaća</w:t>
            </w:r>
          </w:p>
          <w:p w14:paraId="53F1CB0D" w14:textId="77777777" w:rsidR="007F7D5F" w:rsidRPr="007F7D5F" w:rsidRDefault="007F7D5F" w:rsidP="007F7D5F">
            <w:pPr>
              <w:ind w:left="1800"/>
              <w:contextualSpacing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768" w:type="dxa"/>
          </w:tcPr>
          <w:p w14:paraId="7E0786EA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kontira i knjiži materijalno – financijsku dokumentaciju,</w:t>
            </w:r>
          </w:p>
          <w:p w14:paraId="01CFAD02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obračunava isplatu plaća i obavlja poslove vezane uz obračun plaće, obračun potraživanja te financiranja boravka djece u vrtiću, </w:t>
            </w:r>
          </w:p>
          <w:p w14:paraId="172CCBB8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vodi brigu o uplatnicama, šalje opomene roditeljima radi neplaćanja vrtića, </w:t>
            </w:r>
          </w:p>
          <w:p w14:paraId="2C9008D8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prikuplja potvrde o prihodima roditelja za djecu korisnike vrtića, </w:t>
            </w:r>
          </w:p>
          <w:p w14:paraId="2CB01D63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obračunava bolovanja djelatnika i vrši obustavu kredita djelatnika,</w:t>
            </w:r>
          </w:p>
          <w:p w14:paraId="7B642D69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vrši prijave, odjave i promjene po prijavama radnika za zdravstveno i mirovinsko osiguranje,</w:t>
            </w:r>
          </w:p>
          <w:p w14:paraId="4D2F1C2A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obračunava amortizaciju i revalorizaciju osnovnih sredstava,</w:t>
            </w:r>
          </w:p>
          <w:p w14:paraId="23585D63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obračunava godišnje otpise vrijednosti sitnog inventara,</w:t>
            </w:r>
          </w:p>
          <w:p w14:paraId="1003688C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izradi plana nabave i prati njegovu provedbu,</w:t>
            </w:r>
          </w:p>
          <w:p w14:paraId="6DCE8492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preuzima i izdaje gotov novac i vodi blagajnički dnevnik,</w:t>
            </w:r>
          </w:p>
          <w:p w14:paraId="26C0BA58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utvrđuje pravilnosti blagajničkog dokumenta te utvrđuje blagajnički saldo s gotovim novcem u blagajni,</w:t>
            </w:r>
          </w:p>
          <w:p w14:paraId="4AB98B9F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ispostavlja putne naloge, dokumente za dječji doplatak i sve dokumenti u svezi plaća djelatnika,</w:t>
            </w:r>
          </w:p>
          <w:p w14:paraId="4B2E41CE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vrši plaćanje dobavljačima,</w:t>
            </w:r>
          </w:p>
          <w:p w14:paraId="489F5D05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arhivira računovodstveno-financijsku dokumentaciju</w:t>
            </w:r>
          </w:p>
          <w:p w14:paraId="24C052D9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bidi="he-IL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izrađuje dopise i rješava podneske iz svog djelokruga poslova</w:t>
            </w:r>
          </w:p>
          <w:p w14:paraId="013713FF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obavlja i druge poslove po nalogu ravnatelja</w:t>
            </w:r>
          </w:p>
        </w:tc>
      </w:tr>
      <w:tr w:rsidR="007F7D5F" w:rsidRPr="007F7D5F" w14:paraId="643DE031" w14:textId="77777777" w:rsidTr="00C35B1E">
        <w:trPr>
          <w:trHeight w:val="495"/>
        </w:trPr>
        <w:tc>
          <w:tcPr>
            <w:tcW w:w="3177" w:type="dxa"/>
          </w:tcPr>
          <w:p w14:paraId="53944E19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Odgovornost</w:t>
            </w:r>
          </w:p>
        </w:tc>
        <w:tc>
          <w:tcPr>
            <w:tcW w:w="6768" w:type="dxa"/>
          </w:tcPr>
          <w:p w14:paraId="7B84FA75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odgovara za zakonito i pravovremeno poslovanje računovodstva,</w:t>
            </w:r>
          </w:p>
          <w:p w14:paraId="3789517E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odgovara za dokumentaciju računovodstva,</w:t>
            </w:r>
          </w:p>
          <w:p w14:paraId="2A081356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odgovara za novac u blagajni,</w:t>
            </w:r>
          </w:p>
          <w:p w14:paraId="12DA8570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odgovara za zakonitost i pravovremenost obavljanja poslova materijalnog knjigovodstva i blagajničkog poslovanja</w:t>
            </w:r>
          </w:p>
        </w:tc>
      </w:tr>
      <w:tr w:rsidR="007F7D5F" w:rsidRPr="007F7D5F" w14:paraId="6B00A0EC" w14:textId="77777777" w:rsidTr="00C35B1E">
        <w:trPr>
          <w:trHeight w:val="495"/>
        </w:trPr>
        <w:tc>
          <w:tcPr>
            <w:tcW w:w="3177" w:type="dxa"/>
          </w:tcPr>
          <w:p w14:paraId="34CEB515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Broj izvršitelja</w:t>
            </w:r>
          </w:p>
        </w:tc>
        <w:tc>
          <w:tcPr>
            <w:tcW w:w="6768" w:type="dxa"/>
          </w:tcPr>
          <w:p w14:paraId="7905B513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1, puno radno vrijeme</w:t>
            </w:r>
          </w:p>
        </w:tc>
      </w:tr>
      <w:tr w:rsidR="007F7D5F" w:rsidRPr="007F7D5F" w14:paraId="4B0A4974" w14:textId="77777777" w:rsidTr="00C35B1E">
        <w:trPr>
          <w:trHeight w:val="495"/>
        </w:trPr>
        <w:tc>
          <w:tcPr>
            <w:tcW w:w="3177" w:type="dxa"/>
          </w:tcPr>
          <w:p w14:paraId="122A63DD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Uvjeti</w:t>
            </w:r>
          </w:p>
        </w:tc>
        <w:tc>
          <w:tcPr>
            <w:tcW w:w="6768" w:type="dxa"/>
          </w:tcPr>
          <w:p w14:paraId="7F45DEF0" w14:textId="77777777" w:rsidR="007F7D5F" w:rsidRPr="007F7D5F" w:rsidRDefault="007F7D5F" w:rsidP="007F7D5F">
            <w:pPr>
              <w:spacing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Poslove administrativno-računovodstvenog radnika može obavljati osoba koja je završila:</w:t>
            </w:r>
          </w:p>
          <w:p w14:paraId="36868C3B" w14:textId="77777777" w:rsidR="007F7D5F" w:rsidRPr="007F7D5F" w:rsidRDefault="007F7D5F" w:rsidP="007F7D5F">
            <w:pPr>
              <w:numPr>
                <w:ilvl w:val="0"/>
                <w:numId w:val="16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Sveučilišni prijediplomski studij (stečeni akademski naziv: Sveučilišni/a prvostupnik/</w:t>
            </w:r>
            <w:proofErr w:type="spellStart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ca</w:t>
            </w:r>
            <w:proofErr w:type="spellEnd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ekonomije)</w:t>
            </w:r>
          </w:p>
          <w:p w14:paraId="62BE94C3" w14:textId="77777777" w:rsidR="007F7D5F" w:rsidRPr="007F7D5F" w:rsidRDefault="007F7D5F" w:rsidP="007F7D5F">
            <w:pPr>
              <w:numPr>
                <w:ilvl w:val="0"/>
                <w:numId w:val="16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Stručni prijediplomski studij (stečeni akademski naziv: Prvostupnik/</w:t>
            </w:r>
            <w:proofErr w:type="spellStart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ca</w:t>
            </w:r>
            <w:proofErr w:type="spellEnd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ekonomije)</w:t>
            </w:r>
          </w:p>
          <w:p w14:paraId="445DFB2B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Ako se na natječaj ne javi osoba sa navedenim kvalifikacijama, posao administrativno-računovodstvenog radnika može obavljati osoba s kvalifikacijom razine 4.2 stečenom završetkom strukovnog obrazovanja u trajanju od četiri godine u sektoru Ekonomija i trgovina. </w:t>
            </w:r>
          </w:p>
          <w:p w14:paraId="647983E6" w14:textId="77777777" w:rsidR="007F7D5F" w:rsidRPr="007F7D5F" w:rsidRDefault="007F7D5F">
            <w:pPr>
              <w:numPr>
                <w:ilvl w:val="0"/>
                <w:numId w:val="57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poznavanje rada na računalu</w:t>
            </w:r>
          </w:p>
          <w:p w14:paraId="24C6023F" w14:textId="77777777" w:rsidR="007F7D5F" w:rsidRPr="007F7D5F" w:rsidRDefault="007F7D5F">
            <w:pPr>
              <w:numPr>
                <w:ilvl w:val="0"/>
                <w:numId w:val="57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zdravstvena sposobnost za obavljanje poslova </w:t>
            </w:r>
          </w:p>
          <w:p w14:paraId="5B50EFBF" w14:textId="77777777" w:rsidR="007F7D5F" w:rsidRPr="007F7D5F" w:rsidRDefault="007F7D5F">
            <w:pPr>
              <w:numPr>
                <w:ilvl w:val="0"/>
                <w:numId w:val="57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da ne postoje zapreke iz čl. 25. Zakona</w:t>
            </w:r>
          </w:p>
        </w:tc>
      </w:tr>
      <w:tr w:rsidR="007F7D5F" w:rsidRPr="007F7D5F" w14:paraId="6AB4713A" w14:textId="77777777" w:rsidTr="00C35B1E">
        <w:trPr>
          <w:trHeight w:val="495"/>
        </w:trPr>
        <w:tc>
          <w:tcPr>
            <w:tcW w:w="3177" w:type="dxa"/>
          </w:tcPr>
          <w:p w14:paraId="64B0C386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Način provjere i rok</w:t>
            </w:r>
          </w:p>
        </w:tc>
        <w:tc>
          <w:tcPr>
            <w:tcW w:w="6768" w:type="dxa"/>
          </w:tcPr>
          <w:p w14:paraId="6C49EA75" w14:textId="77777777" w:rsidR="007F7D5F" w:rsidRPr="007F7D5F" w:rsidRDefault="007F7D5F">
            <w:pPr>
              <w:numPr>
                <w:ilvl w:val="0"/>
                <w:numId w:val="58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probni rad u trajanju od šest mjeseci</w:t>
            </w:r>
          </w:p>
        </w:tc>
      </w:tr>
      <w:tr w:rsidR="007F7D5F" w:rsidRPr="007F7D5F" w14:paraId="542C3E16" w14:textId="77777777" w:rsidTr="00C35B1E">
        <w:trPr>
          <w:trHeight w:val="495"/>
        </w:trPr>
        <w:tc>
          <w:tcPr>
            <w:tcW w:w="3177" w:type="dxa"/>
          </w:tcPr>
          <w:p w14:paraId="2768BF79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III.NAZIV SKUPINE POSLOVA</w:t>
            </w:r>
          </w:p>
        </w:tc>
        <w:tc>
          <w:tcPr>
            <w:tcW w:w="6768" w:type="dxa"/>
          </w:tcPr>
          <w:p w14:paraId="78865307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ADMINISTRATIVNO –TEHNIČKI  POSLOVI</w:t>
            </w:r>
          </w:p>
        </w:tc>
      </w:tr>
      <w:tr w:rsidR="007F7D5F" w:rsidRPr="007F7D5F" w14:paraId="534E1C34" w14:textId="77777777" w:rsidTr="00C35B1E">
        <w:trPr>
          <w:trHeight w:val="495"/>
        </w:trPr>
        <w:tc>
          <w:tcPr>
            <w:tcW w:w="3177" w:type="dxa"/>
          </w:tcPr>
          <w:p w14:paraId="4056A649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Redni broj u sistematizaciji</w:t>
            </w:r>
          </w:p>
        </w:tc>
        <w:tc>
          <w:tcPr>
            <w:tcW w:w="6768" w:type="dxa"/>
          </w:tcPr>
          <w:p w14:paraId="5736259F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7F7D5F" w:rsidRPr="007F7D5F" w14:paraId="06001E33" w14:textId="77777777" w:rsidTr="00C35B1E">
        <w:trPr>
          <w:trHeight w:val="495"/>
        </w:trPr>
        <w:tc>
          <w:tcPr>
            <w:tcW w:w="3177" w:type="dxa"/>
          </w:tcPr>
          <w:p w14:paraId="769CCFC1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Naziv radnog mjesta</w:t>
            </w:r>
          </w:p>
        </w:tc>
        <w:tc>
          <w:tcPr>
            <w:tcW w:w="6768" w:type="dxa"/>
          </w:tcPr>
          <w:p w14:paraId="78DB0949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TAJNIK</w:t>
            </w:r>
          </w:p>
        </w:tc>
      </w:tr>
      <w:tr w:rsidR="007F7D5F" w:rsidRPr="007F7D5F" w14:paraId="40DA289F" w14:textId="77777777" w:rsidTr="00C35B1E">
        <w:trPr>
          <w:trHeight w:val="495"/>
        </w:trPr>
        <w:tc>
          <w:tcPr>
            <w:tcW w:w="3177" w:type="dxa"/>
          </w:tcPr>
          <w:p w14:paraId="4D933490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Opis poslova i popis zadaća</w:t>
            </w:r>
          </w:p>
          <w:p w14:paraId="23544E55" w14:textId="77777777" w:rsidR="007F7D5F" w:rsidRPr="007F7D5F" w:rsidRDefault="007F7D5F" w:rsidP="007F7D5F">
            <w:pPr>
              <w:ind w:left="1800"/>
              <w:contextualSpacing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768" w:type="dxa"/>
          </w:tcPr>
          <w:p w14:paraId="744DDA6F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kontinuirano prati i proučava zakone i ostalih propisa i daje tumačenja za njihovu primjenu, izrađuje nacrte prijedloga te prijedloga općih akata (Statuta, Pravilnika, Poslovnika i sl.) kao i nacrte prijedloga izmjena i dopuna svih općih akata, rješenja, odluka, ugovora i drugih pojedinačnih akata u skladu sa zakonom,  inicira i organizira procedure njihova donošenja,</w:t>
            </w:r>
          </w:p>
          <w:p w14:paraId="69C1C012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sudjeluje u izradi Godišnjeg plana i programa rada te Izvješća o realizaciji Godišnjeg plana i programa rada, u organizaciji njihova usvajanja, </w:t>
            </w:r>
          </w:p>
          <w:p w14:paraId="48F2542C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 ovlaštenju ili punomoći ravnatelja zastupa Dječji vrtić pred nadležnim ili sudskim organima,</w:t>
            </w:r>
          </w:p>
          <w:p w14:paraId="1393E977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radi na poslovima vezanim za statusne promjene Dječjeg vrtića,</w:t>
            </w:r>
          </w:p>
          <w:p w14:paraId="2C7026AA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sudjeluje u pripremi, prisustvuje i vodi zapisnike sa sjednica Upravnog vijeća, izrađuje  odluke i zaključke Upravnog vijeća te pruža stručnu pomoć Upravnom vijeću, </w:t>
            </w:r>
          </w:p>
          <w:p w14:paraId="65881695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vodi poslove oko izbora članova Upravnog vijeća te oko izbora ravnatelja,</w:t>
            </w:r>
          </w:p>
          <w:p w14:paraId="30D72F44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obavlja kadrovske i opće poslove te vodi kadrovske i personalne evidencije,</w:t>
            </w:r>
          </w:p>
          <w:p w14:paraId="4A3D1513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vodi svu personalnu dokumentaciju radnika: dosje, matičnu knjigu i dr.,</w:t>
            </w:r>
          </w:p>
          <w:p w14:paraId="245E5DC9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vodi evidenciju radnog vremena za administrativno – tehničko i pomoćno osoblje,</w:t>
            </w:r>
          </w:p>
          <w:p w14:paraId="5340A05D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surađuje sa Zavodom za zapošljavanje, sastavlja oglase i natječaje i obavlja poslove u svezi realizacije istih,</w:t>
            </w:r>
          </w:p>
          <w:p w14:paraId="71550066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obavlja pravne i administrativne poslove oko zasnivanja i prestanka radnog odnosa kao i ostvarivanja prava i obveza radnika iz radnog odnosa: ishođenja uvjerenja o kaznenoj i prekršajnoj evidenciji, liječničkih pregleda, pripremanje odluka, ugovora, rješenja,</w:t>
            </w:r>
          </w:p>
          <w:p w14:paraId="64FD497B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obavlja poslove vezane uz upis i ispis djece iz Dječjeg vrtića te vodi odgovarajuće evidencije,</w:t>
            </w:r>
          </w:p>
          <w:p w14:paraId="63F8DA69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zaprima i raspoređuje poštu, raspoređuje i organizira otpremu,</w:t>
            </w:r>
          </w:p>
          <w:p w14:paraId="5CDFC91B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vrši urudžbiranje akata,</w:t>
            </w:r>
          </w:p>
          <w:p w14:paraId="1032FE48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vodi poslove vezane uz nabavu, u suradnji s kuharicom vrši narudžbu živežnih namirnica, kontrolira količinu i kvalitetu robe kod preuzimanja, </w:t>
            </w:r>
          </w:p>
          <w:p w14:paraId="0F51D219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 domarom dogovara i organizira popravke,</w:t>
            </w:r>
          </w:p>
          <w:p w14:paraId="50F5B690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organizira nabavu uredskog materijala, izdaje potrošni materijal, sredstva za čišćenje i pranje te papirnatu konfekciju, </w:t>
            </w:r>
          </w:p>
          <w:p w14:paraId="7D6995F7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organizira obavljanje poslova vezanih uz zaštitu na radu i protupožarnu zaštitu, obuku radnika za rad na siguran način te pravodobno obavljanje liječničkih pregleda radnika,</w:t>
            </w:r>
          </w:p>
          <w:p w14:paraId="56AB14E6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brine o redovitom ispitivanju instalacija i oruđa za rad po ovlaštenoj organizaciji,</w:t>
            </w:r>
          </w:p>
          <w:p w14:paraId="7C4D923E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nadgleda tijek implementacije HACCP-a,</w:t>
            </w:r>
          </w:p>
          <w:p w14:paraId="46F05ACB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piše dopise,</w:t>
            </w:r>
          </w:p>
          <w:p w14:paraId="0DD80AC5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nadzire i rukovodi radom administrativno – tehničkog i pomoćnog osoblja,</w:t>
            </w:r>
          </w:p>
          <w:p w14:paraId="3421E60F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proučava pravnu literaturu, stručne publikacije i časopise, prisustvuje savjetovanjima i seminarima, stručnim aktivima tajnika,</w:t>
            </w:r>
          </w:p>
          <w:p w14:paraId="138393A9" w14:textId="77777777" w:rsidR="007F7D5F" w:rsidRPr="007F7D5F" w:rsidRDefault="007F7D5F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obavlja i druge poslove po nalogu ravnatelja.</w:t>
            </w:r>
          </w:p>
          <w:p w14:paraId="39C47570" w14:textId="77777777" w:rsidR="007F7D5F" w:rsidRPr="007F7D5F" w:rsidRDefault="007F7D5F" w:rsidP="007F7D5F">
            <w:pPr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F7D5F" w:rsidRPr="007F7D5F" w14:paraId="02BBB307" w14:textId="77777777" w:rsidTr="00C35B1E">
        <w:trPr>
          <w:trHeight w:val="495"/>
        </w:trPr>
        <w:tc>
          <w:tcPr>
            <w:tcW w:w="3177" w:type="dxa"/>
          </w:tcPr>
          <w:p w14:paraId="0C553AED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Odgovornost</w:t>
            </w:r>
          </w:p>
        </w:tc>
        <w:tc>
          <w:tcPr>
            <w:tcW w:w="6768" w:type="dxa"/>
          </w:tcPr>
          <w:p w14:paraId="3CC23D6F" w14:textId="77777777" w:rsidR="007F7D5F" w:rsidRPr="007F7D5F" w:rsidRDefault="007F7D5F">
            <w:pPr>
              <w:numPr>
                <w:ilvl w:val="0"/>
                <w:numId w:val="55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odgovara za pravovremeno obavljanje pravnih poslova, kadrovskih rokova, ažurnost općih akata, kontinuirano i pravovremeno obavljanje svih zadataka</w:t>
            </w:r>
          </w:p>
        </w:tc>
      </w:tr>
      <w:tr w:rsidR="007F7D5F" w:rsidRPr="007F7D5F" w14:paraId="78A45202" w14:textId="77777777" w:rsidTr="00C35B1E">
        <w:trPr>
          <w:trHeight w:val="495"/>
        </w:trPr>
        <w:tc>
          <w:tcPr>
            <w:tcW w:w="3177" w:type="dxa"/>
          </w:tcPr>
          <w:p w14:paraId="75CFD600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Broj izvršitelja</w:t>
            </w:r>
          </w:p>
        </w:tc>
        <w:tc>
          <w:tcPr>
            <w:tcW w:w="6768" w:type="dxa"/>
          </w:tcPr>
          <w:p w14:paraId="4151C2A0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1, puno radno vrijeme</w:t>
            </w:r>
          </w:p>
        </w:tc>
      </w:tr>
      <w:tr w:rsidR="007F7D5F" w:rsidRPr="007F7D5F" w14:paraId="454E2C63" w14:textId="77777777" w:rsidTr="00C35B1E">
        <w:trPr>
          <w:trHeight w:val="495"/>
        </w:trPr>
        <w:tc>
          <w:tcPr>
            <w:tcW w:w="3177" w:type="dxa"/>
          </w:tcPr>
          <w:p w14:paraId="52EB076B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Uvjeti</w:t>
            </w:r>
          </w:p>
        </w:tc>
        <w:tc>
          <w:tcPr>
            <w:tcW w:w="6768" w:type="dxa"/>
          </w:tcPr>
          <w:p w14:paraId="1D8874E8" w14:textId="77777777" w:rsidR="007F7D5F" w:rsidRPr="007F7D5F" w:rsidRDefault="007F7D5F" w:rsidP="007F7D5F">
            <w:p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Poslove tajnika može obavljati osoba koja je završila:</w:t>
            </w:r>
          </w:p>
          <w:p w14:paraId="16F9A460" w14:textId="77777777" w:rsidR="007F7D5F" w:rsidRPr="007F7D5F" w:rsidRDefault="007F7D5F" w:rsidP="007F7D5F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Sveučilišni integrirani prijediplomski i diplomski studij prava (stečeni akademski naziv: Sveučilišni/a magistar/magistra prava)</w:t>
            </w:r>
          </w:p>
          <w:p w14:paraId="0223C448" w14:textId="77777777" w:rsidR="007F7D5F" w:rsidRPr="007F7D5F" w:rsidRDefault="007F7D5F" w:rsidP="007F7D5F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Stručni diplomski studij javne uprave (stečeni akademski naziv: Magistar/a javne uprave)</w:t>
            </w:r>
          </w:p>
          <w:p w14:paraId="312DA39F" w14:textId="77777777" w:rsidR="007F7D5F" w:rsidRPr="007F7D5F" w:rsidRDefault="007F7D5F">
            <w:pPr>
              <w:numPr>
                <w:ilvl w:val="0"/>
                <w:numId w:val="55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VŠS, upravni pravnik</w:t>
            </w:r>
          </w:p>
          <w:p w14:paraId="3EEADDB6" w14:textId="77777777" w:rsidR="007F7D5F" w:rsidRPr="007F7D5F" w:rsidRDefault="007F7D5F">
            <w:pPr>
              <w:numPr>
                <w:ilvl w:val="0"/>
                <w:numId w:val="55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poznavanje rada na računalu</w:t>
            </w:r>
          </w:p>
          <w:p w14:paraId="53485C84" w14:textId="77777777" w:rsidR="007F7D5F" w:rsidRPr="007F7D5F" w:rsidRDefault="007F7D5F">
            <w:pPr>
              <w:numPr>
                <w:ilvl w:val="0"/>
                <w:numId w:val="55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zdravstvena sposobnost za obavljanje poslova </w:t>
            </w:r>
          </w:p>
          <w:p w14:paraId="1A122625" w14:textId="77777777" w:rsidR="007F7D5F" w:rsidRPr="007F7D5F" w:rsidRDefault="007F7D5F">
            <w:pPr>
              <w:numPr>
                <w:ilvl w:val="0"/>
                <w:numId w:val="55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da ne postoje zapreke iz čl. 25. Zakona</w:t>
            </w:r>
          </w:p>
        </w:tc>
      </w:tr>
      <w:tr w:rsidR="007F7D5F" w:rsidRPr="007F7D5F" w14:paraId="3DAFA95A" w14:textId="77777777" w:rsidTr="00C35B1E">
        <w:trPr>
          <w:trHeight w:val="495"/>
        </w:trPr>
        <w:tc>
          <w:tcPr>
            <w:tcW w:w="3177" w:type="dxa"/>
          </w:tcPr>
          <w:p w14:paraId="6309AEB9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Način provjere i rok</w:t>
            </w:r>
          </w:p>
        </w:tc>
        <w:tc>
          <w:tcPr>
            <w:tcW w:w="6768" w:type="dxa"/>
          </w:tcPr>
          <w:p w14:paraId="0580EA78" w14:textId="77777777" w:rsidR="007F7D5F" w:rsidRPr="007F7D5F" w:rsidRDefault="007F7D5F">
            <w:pPr>
              <w:numPr>
                <w:ilvl w:val="0"/>
                <w:numId w:val="56"/>
              </w:numPr>
              <w:contextualSpacing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probni rad u trajanju od 6 mjeseci</w:t>
            </w:r>
          </w:p>
        </w:tc>
      </w:tr>
      <w:tr w:rsidR="007F7D5F" w:rsidRPr="007F7D5F" w14:paraId="43137C11" w14:textId="77777777" w:rsidTr="00C35B1E">
        <w:trPr>
          <w:trHeight w:val="495"/>
        </w:trPr>
        <w:tc>
          <w:tcPr>
            <w:tcW w:w="3177" w:type="dxa"/>
          </w:tcPr>
          <w:p w14:paraId="1700BE89" w14:textId="77777777" w:rsidR="007F7D5F" w:rsidRPr="007F7D5F" w:rsidRDefault="007F7D5F" w:rsidP="007F7D5F">
            <w:pPr>
              <w:numPr>
                <w:ilvl w:val="0"/>
                <w:numId w:val="36"/>
              </w:numPr>
              <w:contextualSpacing/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NAZIV SKUPINE POSLOVA</w:t>
            </w:r>
          </w:p>
        </w:tc>
        <w:tc>
          <w:tcPr>
            <w:tcW w:w="6768" w:type="dxa"/>
          </w:tcPr>
          <w:p w14:paraId="129A4345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POMOĆNI POSLOVI</w:t>
            </w:r>
            <w:r w:rsidRPr="007F7D5F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ab/>
            </w:r>
          </w:p>
        </w:tc>
      </w:tr>
      <w:tr w:rsidR="007F7D5F" w:rsidRPr="007F7D5F" w14:paraId="42DAA318" w14:textId="77777777" w:rsidTr="00C35B1E">
        <w:trPr>
          <w:trHeight w:val="375"/>
        </w:trPr>
        <w:tc>
          <w:tcPr>
            <w:tcW w:w="3177" w:type="dxa"/>
          </w:tcPr>
          <w:p w14:paraId="5D8B7563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Redni broj u sistematizaciji</w:t>
            </w:r>
          </w:p>
        </w:tc>
        <w:tc>
          <w:tcPr>
            <w:tcW w:w="6768" w:type="dxa"/>
          </w:tcPr>
          <w:p w14:paraId="4A232F4E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7F7D5F" w:rsidRPr="007F7D5F" w14:paraId="1BE13580" w14:textId="77777777" w:rsidTr="00C35B1E">
        <w:tc>
          <w:tcPr>
            <w:tcW w:w="3177" w:type="dxa"/>
          </w:tcPr>
          <w:p w14:paraId="58AFAECD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Naziv radnog mjesta</w:t>
            </w:r>
          </w:p>
        </w:tc>
        <w:tc>
          <w:tcPr>
            <w:tcW w:w="6768" w:type="dxa"/>
          </w:tcPr>
          <w:p w14:paraId="66D1DB91" w14:textId="77777777" w:rsidR="007F7D5F" w:rsidRPr="007F7D5F" w:rsidRDefault="007F7D5F" w:rsidP="007F7D5F">
            <w:pPr>
              <w:ind w:left="36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DOMAR (VOZAČ, LOŽAČ)</w:t>
            </w:r>
          </w:p>
        </w:tc>
      </w:tr>
      <w:tr w:rsidR="007F7D5F" w:rsidRPr="007F7D5F" w14:paraId="1F48805A" w14:textId="77777777" w:rsidTr="00C35B1E">
        <w:tc>
          <w:tcPr>
            <w:tcW w:w="3177" w:type="dxa"/>
          </w:tcPr>
          <w:p w14:paraId="29CE3197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Opis poslova i popis zadaća</w:t>
            </w:r>
          </w:p>
        </w:tc>
        <w:tc>
          <w:tcPr>
            <w:tcW w:w="6768" w:type="dxa"/>
          </w:tcPr>
          <w:p w14:paraId="66512946" w14:textId="77777777" w:rsidR="007F7D5F" w:rsidRPr="007F7D5F" w:rsidRDefault="007F7D5F">
            <w:pPr>
              <w:numPr>
                <w:ilvl w:val="0"/>
                <w:numId w:val="38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vodi brigu o održavanju električnih, vodovodnih i toplinskih instalacija sukladno Pravilniku o zaštiti od požara</w:t>
            </w:r>
          </w:p>
          <w:p w14:paraId="52A93DD7" w14:textId="77777777" w:rsidR="007F7D5F" w:rsidRPr="007F7D5F" w:rsidRDefault="007F7D5F">
            <w:pPr>
              <w:numPr>
                <w:ilvl w:val="0"/>
                <w:numId w:val="38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svakodnevno obilazi i kontrolira stanje prostorija, namještaja u njima, uređaja kao i dvorište Dječjeg vrtića</w:t>
            </w:r>
          </w:p>
          <w:p w14:paraId="41B65206" w14:textId="77777777" w:rsidR="007F7D5F" w:rsidRPr="007F7D5F" w:rsidRDefault="007F7D5F">
            <w:pPr>
              <w:numPr>
                <w:ilvl w:val="0"/>
                <w:numId w:val="38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popravlja namještaj, igračke te otklanja manje kvarove na drugoj opremi, uređajima i instalacijama; u slučaju većih kvarova izvješćuje ravnatelja i prema odluci ravnatelja organizira otklanjanje kvara</w:t>
            </w:r>
          </w:p>
          <w:p w14:paraId="0A757FC2" w14:textId="77777777" w:rsidR="007F7D5F" w:rsidRPr="007F7D5F" w:rsidRDefault="007F7D5F">
            <w:pPr>
              <w:numPr>
                <w:ilvl w:val="0"/>
                <w:numId w:val="38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obilazi i nadzire ispravnost uređaja u kotlovnici, otklanja manje kvarove</w:t>
            </w:r>
          </w:p>
          <w:p w14:paraId="58B2E534" w14:textId="77777777" w:rsidR="007F7D5F" w:rsidRPr="007F7D5F" w:rsidRDefault="007F7D5F">
            <w:pPr>
              <w:numPr>
                <w:ilvl w:val="0"/>
                <w:numId w:val="38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rukuje uređajima za grijanje, odnosno uključuje i isključuje kotlovnicu te održava njezinu čistoću</w:t>
            </w:r>
          </w:p>
          <w:p w14:paraId="620FF0C7" w14:textId="77777777" w:rsidR="007F7D5F" w:rsidRPr="007F7D5F" w:rsidRDefault="007F7D5F">
            <w:pPr>
              <w:numPr>
                <w:ilvl w:val="0"/>
                <w:numId w:val="38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vrši nadzor nad ispravnošću uređaja i opreme namijenjene zaštiti od požara, sukladno Pravilniku o zaštiti od požara te vodi brigu o servisiranju istih</w:t>
            </w:r>
          </w:p>
          <w:p w14:paraId="1894E9EC" w14:textId="77777777" w:rsidR="007F7D5F" w:rsidRPr="007F7D5F" w:rsidRDefault="007F7D5F">
            <w:pPr>
              <w:numPr>
                <w:ilvl w:val="0"/>
                <w:numId w:val="38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redovito održava (boji ili na drugi način zaštićuje) drvene dijelove na i u zgradi Dječjeg vrtića</w:t>
            </w:r>
          </w:p>
          <w:p w14:paraId="23DEBE3B" w14:textId="77777777" w:rsidR="007F7D5F" w:rsidRPr="007F7D5F" w:rsidRDefault="007F7D5F">
            <w:pPr>
              <w:numPr>
                <w:ilvl w:val="0"/>
                <w:numId w:val="38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održava prostor oko Dječjeg vrtića tijekom cijele godine (kosi travu, održava nasade, uređuje dječje igralište i igračke, čisti snijeg, popravlja ogradu i dr.)</w:t>
            </w:r>
          </w:p>
          <w:p w14:paraId="33349974" w14:textId="77777777" w:rsidR="007F7D5F" w:rsidRPr="007F7D5F" w:rsidRDefault="007F7D5F">
            <w:pPr>
              <w:numPr>
                <w:ilvl w:val="0"/>
                <w:numId w:val="38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obavlja poslove dostave i otpreme pošte te po potrebi nabavku</w:t>
            </w:r>
          </w:p>
          <w:p w14:paraId="03EFBD94" w14:textId="77777777" w:rsidR="007F7D5F" w:rsidRPr="007F7D5F" w:rsidRDefault="007F7D5F">
            <w:pPr>
              <w:numPr>
                <w:ilvl w:val="0"/>
                <w:numId w:val="38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obavlja i druge poslove po nalogu ravnatelja</w:t>
            </w:r>
          </w:p>
        </w:tc>
      </w:tr>
      <w:tr w:rsidR="007F7D5F" w:rsidRPr="007F7D5F" w14:paraId="7872F8C0" w14:textId="77777777" w:rsidTr="00C35B1E">
        <w:tc>
          <w:tcPr>
            <w:tcW w:w="3177" w:type="dxa"/>
          </w:tcPr>
          <w:p w14:paraId="3B70CF44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Odgovornost</w:t>
            </w:r>
          </w:p>
        </w:tc>
        <w:tc>
          <w:tcPr>
            <w:tcW w:w="6768" w:type="dxa"/>
          </w:tcPr>
          <w:p w14:paraId="71CC43FC" w14:textId="77777777" w:rsidR="007F7D5F" w:rsidRPr="007F7D5F" w:rsidRDefault="007F7D5F">
            <w:pPr>
              <w:numPr>
                <w:ilvl w:val="0"/>
                <w:numId w:val="39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odgovara za ispravno održavanje objekta, opreme za centralno grijanje, inventara, instalacija, prilaza objektu, vanjskog prostora te provedbu mjera zaštite na radu i protupožarne zaštite. </w:t>
            </w:r>
          </w:p>
          <w:p w14:paraId="4459040C" w14:textId="77777777" w:rsidR="007F7D5F" w:rsidRPr="007F7D5F" w:rsidRDefault="007F7D5F">
            <w:pPr>
              <w:numPr>
                <w:ilvl w:val="0"/>
                <w:numId w:val="39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odgovara za ispravnost osobne sanitarne iskaznice</w:t>
            </w:r>
          </w:p>
          <w:p w14:paraId="25FD109C" w14:textId="77777777" w:rsidR="007F7D5F" w:rsidRPr="007F7D5F" w:rsidRDefault="007F7D5F">
            <w:pPr>
              <w:numPr>
                <w:ilvl w:val="0"/>
                <w:numId w:val="39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odgovara za povjerenu mu imovinu i sredstva kojima se služi u radu</w:t>
            </w:r>
          </w:p>
        </w:tc>
      </w:tr>
      <w:tr w:rsidR="007F7D5F" w:rsidRPr="007F7D5F" w14:paraId="50F8680C" w14:textId="77777777" w:rsidTr="00C35B1E">
        <w:tc>
          <w:tcPr>
            <w:tcW w:w="3177" w:type="dxa"/>
          </w:tcPr>
          <w:p w14:paraId="6DBDD3E9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Broj izvršitelja</w:t>
            </w:r>
          </w:p>
        </w:tc>
        <w:tc>
          <w:tcPr>
            <w:tcW w:w="6768" w:type="dxa"/>
          </w:tcPr>
          <w:p w14:paraId="26777CB8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1, puno radno vrijeme</w:t>
            </w:r>
          </w:p>
        </w:tc>
      </w:tr>
      <w:tr w:rsidR="007F7D5F" w:rsidRPr="007F7D5F" w14:paraId="056CEB3D" w14:textId="77777777" w:rsidTr="00C35B1E">
        <w:tc>
          <w:tcPr>
            <w:tcW w:w="3177" w:type="dxa"/>
          </w:tcPr>
          <w:p w14:paraId="64BC7FF4" w14:textId="77777777" w:rsidR="007F7D5F" w:rsidRPr="007F7D5F" w:rsidRDefault="007F7D5F" w:rsidP="007F7D5F">
            <w:pP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Uvjeti</w:t>
            </w:r>
          </w:p>
        </w:tc>
        <w:tc>
          <w:tcPr>
            <w:tcW w:w="6768" w:type="dxa"/>
          </w:tcPr>
          <w:p w14:paraId="2E85AD8D" w14:textId="77777777" w:rsidR="007F7D5F" w:rsidRPr="007F7D5F" w:rsidRDefault="007F7D5F" w:rsidP="007F7D5F">
            <w:pPr>
              <w:spacing w:after="0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Poslove domara – ložača može obavljati osoba koja ima:</w:t>
            </w:r>
          </w:p>
          <w:p w14:paraId="595FC201" w14:textId="77777777" w:rsidR="007F7D5F" w:rsidRPr="007F7D5F" w:rsidRDefault="007F7D5F" w:rsidP="007F7D5F">
            <w:pPr>
              <w:numPr>
                <w:ilvl w:val="0"/>
                <w:numId w:val="16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kvalifikaciju razine 4.1 stečenu završetkom strukovnog obrazovanja u trajanju od tri godine u sektoru Strojarstvo, brodogradnja i metalurgija ili Elektrotehnika i računarstvo sa stečenim temeljnim kompetencijama upravljanja motornog vozila B kategorije</w:t>
            </w:r>
          </w:p>
          <w:p w14:paraId="49A27AA7" w14:textId="77777777" w:rsidR="007F7D5F" w:rsidRPr="007F7D5F" w:rsidRDefault="007F7D5F">
            <w:pPr>
              <w:numPr>
                <w:ilvl w:val="0"/>
                <w:numId w:val="40"/>
              </w:numPr>
              <w:spacing w:after="0"/>
              <w:ind w:left="393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liječnički pregled o radnoj sposobnosti za rad na poslovima s posebnim uvjetima rada</w:t>
            </w:r>
          </w:p>
          <w:p w14:paraId="79482DC9" w14:textId="77777777" w:rsidR="007F7D5F" w:rsidRPr="007F7D5F" w:rsidRDefault="007F7D5F">
            <w:pPr>
              <w:numPr>
                <w:ilvl w:val="0"/>
                <w:numId w:val="40"/>
              </w:numPr>
              <w:spacing w:after="0"/>
              <w:ind w:left="393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godina dana radnog iskustva</w:t>
            </w:r>
          </w:p>
          <w:p w14:paraId="61115F0B" w14:textId="77777777" w:rsidR="007F7D5F" w:rsidRPr="007F7D5F" w:rsidRDefault="007F7D5F">
            <w:pPr>
              <w:numPr>
                <w:ilvl w:val="0"/>
                <w:numId w:val="4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zdravstvena sposobnost za obavljanje poslova </w:t>
            </w:r>
          </w:p>
          <w:p w14:paraId="72781FE8" w14:textId="77777777" w:rsidR="007F7D5F" w:rsidRPr="007F7D5F" w:rsidRDefault="007F7D5F">
            <w:pPr>
              <w:numPr>
                <w:ilvl w:val="0"/>
                <w:numId w:val="40"/>
              </w:num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da ne postoje zapreke iz čl. 25. Zakona</w:t>
            </w:r>
          </w:p>
        </w:tc>
      </w:tr>
      <w:tr w:rsidR="007F7D5F" w:rsidRPr="007F7D5F" w14:paraId="1B85F85D" w14:textId="77777777" w:rsidTr="00C35B1E">
        <w:tc>
          <w:tcPr>
            <w:tcW w:w="3177" w:type="dxa"/>
          </w:tcPr>
          <w:p w14:paraId="3E8942A0" w14:textId="77777777" w:rsidR="007F7D5F" w:rsidRPr="007F7D5F" w:rsidRDefault="007F7D5F" w:rsidP="007F7D5F">
            <w:pP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Način provjere i rok</w:t>
            </w:r>
          </w:p>
        </w:tc>
        <w:tc>
          <w:tcPr>
            <w:tcW w:w="6768" w:type="dxa"/>
          </w:tcPr>
          <w:p w14:paraId="32CDC832" w14:textId="77777777" w:rsidR="007F7D5F" w:rsidRPr="007F7D5F" w:rsidRDefault="007F7D5F">
            <w:pPr>
              <w:numPr>
                <w:ilvl w:val="0"/>
                <w:numId w:val="40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probni rad u trajanju od šest mjeseca</w:t>
            </w:r>
          </w:p>
        </w:tc>
      </w:tr>
      <w:tr w:rsidR="007F7D5F" w:rsidRPr="007F7D5F" w14:paraId="4C370F03" w14:textId="77777777" w:rsidTr="00C35B1E">
        <w:tc>
          <w:tcPr>
            <w:tcW w:w="3177" w:type="dxa"/>
          </w:tcPr>
          <w:p w14:paraId="7D95C539" w14:textId="77777777" w:rsidR="007F7D5F" w:rsidRPr="007F7D5F" w:rsidRDefault="007F7D5F" w:rsidP="007F7D5F">
            <w:pPr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IV. NAZIV SKUPINE POSLOVA</w:t>
            </w:r>
          </w:p>
        </w:tc>
        <w:tc>
          <w:tcPr>
            <w:tcW w:w="6768" w:type="dxa"/>
          </w:tcPr>
          <w:p w14:paraId="75BC19CF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POMOĆNI POSLOVI</w:t>
            </w:r>
          </w:p>
        </w:tc>
      </w:tr>
      <w:tr w:rsidR="007F7D5F" w:rsidRPr="007F7D5F" w14:paraId="6FBD02D4" w14:textId="77777777" w:rsidTr="00C35B1E">
        <w:tc>
          <w:tcPr>
            <w:tcW w:w="3177" w:type="dxa"/>
          </w:tcPr>
          <w:p w14:paraId="7747C6D2" w14:textId="77777777" w:rsidR="007F7D5F" w:rsidRPr="007F7D5F" w:rsidRDefault="007F7D5F" w:rsidP="007F7D5F">
            <w:pPr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Redni broj u sistematizaciji</w:t>
            </w:r>
          </w:p>
        </w:tc>
        <w:tc>
          <w:tcPr>
            <w:tcW w:w="6768" w:type="dxa"/>
          </w:tcPr>
          <w:p w14:paraId="17A3533D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</w:tr>
      <w:tr w:rsidR="007F7D5F" w:rsidRPr="007F7D5F" w14:paraId="68DDD7E1" w14:textId="77777777" w:rsidTr="00C35B1E">
        <w:tc>
          <w:tcPr>
            <w:tcW w:w="3177" w:type="dxa"/>
          </w:tcPr>
          <w:p w14:paraId="41227DA5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Naziv radnog mjesta</w:t>
            </w:r>
          </w:p>
        </w:tc>
        <w:tc>
          <w:tcPr>
            <w:tcW w:w="6768" w:type="dxa"/>
          </w:tcPr>
          <w:p w14:paraId="633AFBE1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GLAVNI KUHAR/ICA</w:t>
            </w:r>
          </w:p>
        </w:tc>
      </w:tr>
      <w:tr w:rsidR="007F7D5F" w:rsidRPr="007F7D5F" w14:paraId="5CA0ADD8" w14:textId="77777777" w:rsidTr="00C35B1E">
        <w:tc>
          <w:tcPr>
            <w:tcW w:w="3177" w:type="dxa"/>
          </w:tcPr>
          <w:p w14:paraId="21AFB738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Opis poslova i popis zadaća</w:t>
            </w:r>
          </w:p>
        </w:tc>
        <w:tc>
          <w:tcPr>
            <w:tcW w:w="6768" w:type="dxa"/>
          </w:tcPr>
          <w:p w14:paraId="6D14A912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ustrojava cjelokupni rad kuhinje, prati i nadgleda rad u kuhinji</w:t>
            </w:r>
          </w:p>
          <w:p w14:paraId="4CA70D8D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izrađuje plan opskrbe kuhinje potrebnim prehrambenim i drugim artiklima</w:t>
            </w:r>
          </w:p>
          <w:p w14:paraId="3FBFB75C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preuzima prehrambene i druge artikle, provjerava količinu i kvalitetu prehrambenih artikala</w:t>
            </w:r>
          </w:p>
          <w:p w14:paraId="38EA15CB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samostalno priprema, kuha i servira hranu</w:t>
            </w:r>
          </w:p>
          <w:p w14:paraId="0752F0A1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vrši količinsku raspodjelu svih vrsta namirnica prema dnevnim normativnima</w:t>
            </w:r>
          </w:p>
          <w:p w14:paraId="13E608D6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vodi evidenciju izdanih obroka, evidenciju o utrošku prehrambenih i drugih artikala</w:t>
            </w:r>
          </w:p>
          <w:p w14:paraId="7AEDC3FE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sudjeluje u sastavljanju jelovnika te obavlja nadzor nad izvršavanjem poslova u kuhinji, posebice nadzor nad pripremanjem obroka</w:t>
            </w:r>
          </w:p>
          <w:p w14:paraId="0E84E7B4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završava kuhanje, servira hranu i pomaže pri raspoređivanju obroka po grupama</w:t>
            </w:r>
          </w:p>
          <w:p w14:paraId="1BB9A4C2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brine o primjeni higijenskih mjera u kuhinji i prostoru u kojem se čuvaju prehrambeni artikli, čistoći kuhinje i drugih prostora u kojima se priprema, servira i čuva hrana, čistoći odjeće i obuće radnika raspoređenih na rad u kuhinji te čistoći drugih sredstava neophodnih za rad kuhinje</w:t>
            </w:r>
          </w:p>
          <w:p w14:paraId="3BF25B14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obavlja sve pomoćne poslove vezane uz rad kuhinje, održava kuhinju, prostor i prostorije u kojima se čuvaju prehrambeni artikli, kuhinjske predmete te ih dezinficira</w:t>
            </w:r>
          </w:p>
          <w:p w14:paraId="5B9CD55F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svakodnevno pere i dezinficira posuđe te druge kuhinjske predmete u upotrebi </w:t>
            </w:r>
          </w:p>
          <w:p w14:paraId="2AB285D0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sukladno higijenskim mjerama svakodnevno pohranjuje kuhinjski otpad</w:t>
            </w:r>
          </w:p>
          <w:p w14:paraId="1DC45069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brine da se hrana primi i dostavi na vrijeme</w:t>
            </w:r>
          </w:p>
          <w:p w14:paraId="0F4D8970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jednom mjesečno generalno uređuje kuhinju i pripadajuće prostorije</w:t>
            </w:r>
          </w:p>
          <w:p w14:paraId="2C9E577E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brine o rukovanju posuđem i kuhinjskom opremom, o nabavci i održavanju posuđa, pere i dezinficira posuđe</w:t>
            </w:r>
          </w:p>
          <w:p w14:paraId="518F5364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obvezno nosi zaštitnu odjeću i obuću</w:t>
            </w:r>
          </w:p>
          <w:p w14:paraId="027EFC46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obavlja i druge poslove po nalogu ravnatelja</w:t>
            </w:r>
          </w:p>
        </w:tc>
      </w:tr>
      <w:tr w:rsidR="007F7D5F" w:rsidRPr="007F7D5F" w14:paraId="5FB7AFB1" w14:textId="77777777" w:rsidTr="00C35B1E">
        <w:tc>
          <w:tcPr>
            <w:tcW w:w="3177" w:type="dxa"/>
          </w:tcPr>
          <w:p w14:paraId="1B3A1BF4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Odgovornost</w:t>
            </w:r>
          </w:p>
        </w:tc>
        <w:tc>
          <w:tcPr>
            <w:tcW w:w="6768" w:type="dxa"/>
          </w:tcPr>
          <w:p w14:paraId="1F4F1A03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odgovara za organizaciju rada u kuhinji</w:t>
            </w:r>
          </w:p>
          <w:p w14:paraId="38A5ABAC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za kvalitetu i kvantitetu hrane</w:t>
            </w:r>
          </w:p>
          <w:p w14:paraId="46B7C35F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za mikrobiološku ispravnost hrane</w:t>
            </w:r>
          </w:p>
          <w:p w14:paraId="12CEDDD8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za pravovremeno serviranje obroka</w:t>
            </w:r>
          </w:p>
          <w:p w14:paraId="25216224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za higijenu kuhinje, inventara i živežnih namirnica</w:t>
            </w:r>
          </w:p>
          <w:p w14:paraId="0CBEBB2D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za ispravnost osobne sanitarne iskaznice</w:t>
            </w:r>
          </w:p>
          <w:p w14:paraId="0C1F5464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za provedbu mjera zaštite na radu i protupožarne zaštite</w:t>
            </w:r>
          </w:p>
          <w:p w14:paraId="28F525CB" w14:textId="77777777" w:rsidR="007F7D5F" w:rsidRPr="007F7D5F" w:rsidRDefault="007F7D5F" w:rsidP="007F7D5F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za inventar kuhinje</w:t>
            </w:r>
          </w:p>
        </w:tc>
      </w:tr>
      <w:tr w:rsidR="007F7D5F" w:rsidRPr="007F7D5F" w14:paraId="119E29E1" w14:textId="77777777" w:rsidTr="00C35B1E">
        <w:tc>
          <w:tcPr>
            <w:tcW w:w="3177" w:type="dxa"/>
          </w:tcPr>
          <w:p w14:paraId="24DBF610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Broj izvršitelja</w:t>
            </w:r>
          </w:p>
        </w:tc>
        <w:tc>
          <w:tcPr>
            <w:tcW w:w="6768" w:type="dxa"/>
          </w:tcPr>
          <w:p w14:paraId="257B98B5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1, puno radno vrijeme</w:t>
            </w:r>
          </w:p>
        </w:tc>
      </w:tr>
      <w:tr w:rsidR="007F7D5F" w:rsidRPr="007F7D5F" w14:paraId="51CE7054" w14:textId="77777777" w:rsidTr="00C35B1E">
        <w:tc>
          <w:tcPr>
            <w:tcW w:w="3177" w:type="dxa"/>
          </w:tcPr>
          <w:p w14:paraId="7BB95335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Uvjeti</w:t>
            </w:r>
          </w:p>
        </w:tc>
        <w:tc>
          <w:tcPr>
            <w:tcW w:w="6768" w:type="dxa"/>
          </w:tcPr>
          <w:p w14:paraId="0FBA1A7C" w14:textId="77777777" w:rsidR="007F7D5F" w:rsidRPr="007F7D5F" w:rsidRDefault="007F7D5F" w:rsidP="007F7D5F">
            <w:p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Poslove glavnog/e kuhara/</w:t>
            </w:r>
            <w:proofErr w:type="spellStart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ice</w:t>
            </w:r>
            <w:proofErr w:type="spellEnd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može obavljati osoba koja ima:</w:t>
            </w:r>
          </w:p>
          <w:p w14:paraId="7196AED5" w14:textId="77777777" w:rsidR="007F7D5F" w:rsidRPr="007F7D5F" w:rsidRDefault="007F7D5F" w:rsidP="007F7D5F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kvalifikaciju kuhar razine 4.1 stečenu završetkom strukovnog obrazovanja u trajanju od tri godine u sektoru Turizam i ugostiteljstvo</w:t>
            </w:r>
          </w:p>
          <w:p w14:paraId="3CBE0C87" w14:textId="77777777" w:rsidR="007F7D5F" w:rsidRPr="007F7D5F" w:rsidRDefault="007F7D5F">
            <w:pPr>
              <w:numPr>
                <w:ilvl w:val="0"/>
                <w:numId w:val="41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zdravstvena sposobnost za obavljanje poslova</w:t>
            </w:r>
          </w:p>
          <w:p w14:paraId="61F3674A" w14:textId="77777777" w:rsidR="007F7D5F" w:rsidRPr="007F7D5F" w:rsidRDefault="007F7D5F">
            <w:pPr>
              <w:numPr>
                <w:ilvl w:val="0"/>
                <w:numId w:val="41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da ne postoje zapreke iz čl. 25. Zakona</w:t>
            </w:r>
          </w:p>
        </w:tc>
      </w:tr>
      <w:tr w:rsidR="007F7D5F" w:rsidRPr="007F7D5F" w14:paraId="7752B5F9" w14:textId="77777777" w:rsidTr="00C35B1E">
        <w:tc>
          <w:tcPr>
            <w:tcW w:w="3177" w:type="dxa"/>
          </w:tcPr>
          <w:p w14:paraId="77B81650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Način provjere i rok</w:t>
            </w:r>
          </w:p>
        </w:tc>
        <w:tc>
          <w:tcPr>
            <w:tcW w:w="6768" w:type="dxa"/>
          </w:tcPr>
          <w:p w14:paraId="6C3CE60F" w14:textId="77777777" w:rsidR="007F7D5F" w:rsidRPr="007F7D5F" w:rsidRDefault="007F7D5F">
            <w:pPr>
              <w:numPr>
                <w:ilvl w:val="0"/>
                <w:numId w:val="42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probni rad u trajanju od šest mjeseca</w:t>
            </w:r>
          </w:p>
        </w:tc>
      </w:tr>
      <w:tr w:rsidR="007F7D5F" w:rsidRPr="007F7D5F" w14:paraId="0C31018D" w14:textId="77777777" w:rsidTr="00C35B1E">
        <w:tc>
          <w:tcPr>
            <w:tcW w:w="3177" w:type="dxa"/>
          </w:tcPr>
          <w:p w14:paraId="3B1BFA48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IV. NAZIV SKUPINE POSLOVA</w:t>
            </w:r>
          </w:p>
        </w:tc>
        <w:tc>
          <w:tcPr>
            <w:tcW w:w="6768" w:type="dxa"/>
          </w:tcPr>
          <w:p w14:paraId="3B5D7A7E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POMOĆNI POSLOVI</w:t>
            </w:r>
          </w:p>
        </w:tc>
      </w:tr>
      <w:tr w:rsidR="007F7D5F" w:rsidRPr="007F7D5F" w14:paraId="672DB705" w14:textId="77777777" w:rsidTr="00C35B1E">
        <w:tc>
          <w:tcPr>
            <w:tcW w:w="3177" w:type="dxa"/>
          </w:tcPr>
          <w:p w14:paraId="4F154687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Redni broj u sistematizaciji</w:t>
            </w:r>
          </w:p>
        </w:tc>
        <w:tc>
          <w:tcPr>
            <w:tcW w:w="6768" w:type="dxa"/>
          </w:tcPr>
          <w:p w14:paraId="7E3F8DBE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</w:tr>
      <w:tr w:rsidR="007F7D5F" w:rsidRPr="007F7D5F" w14:paraId="6C777D99" w14:textId="77777777" w:rsidTr="00C35B1E">
        <w:tc>
          <w:tcPr>
            <w:tcW w:w="3177" w:type="dxa"/>
          </w:tcPr>
          <w:p w14:paraId="5FD3248A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Naziv radnog mjesta</w:t>
            </w:r>
          </w:p>
        </w:tc>
        <w:tc>
          <w:tcPr>
            <w:tcW w:w="6768" w:type="dxa"/>
          </w:tcPr>
          <w:p w14:paraId="422DA749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POMOĆNA KUHARICA</w:t>
            </w:r>
          </w:p>
        </w:tc>
      </w:tr>
      <w:tr w:rsidR="007F7D5F" w:rsidRPr="007F7D5F" w14:paraId="66599FC8" w14:textId="77777777" w:rsidTr="00C35B1E">
        <w:tc>
          <w:tcPr>
            <w:tcW w:w="3177" w:type="dxa"/>
          </w:tcPr>
          <w:p w14:paraId="3F1A4DDE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Opis poslova i popis zadaća</w:t>
            </w:r>
          </w:p>
        </w:tc>
        <w:tc>
          <w:tcPr>
            <w:tcW w:w="6768" w:type="dxa"/>
          </w:tcPr>
          <w:p w14:paraId="6F2A1E14" w14:textId="77777777" w:rsidR="007F7D5F" w:rsidRPr="007F7D5F" w:rsidRDefault="007F7D5F">
            <w:pPr>
              <w:numPr>
                <w:ilvl w:val="0"/>
                <w:numId w:val="42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prema uputstvu glavne kuharice preuzima prehrambene artikle, priprema ih za kuhanje te servira hranu</w:t>
            </w:r>
          </w:p>
          <w:p w14:paraId="3DD0DCB4" w14:textId="77777777" w:rsidR="007F7D5F" w:rsidRPr="007F7D5F" w:rsidRDefault="007F7D5F">
            <w:pPr>
              <w:numPr>
                <w:ilvl w:val="0"/>
                <w:numId w:val="42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pomaže pri raspoređivanju hrane po grupama</w:t>
            </w:r>
          </w:p>
          <w:p w14:paraId="10AFAD8D" w14:textId="77777777" w:rsidR="007F7D5F" w:rsidRPr="007F7D5F" w:rsidRDefault="007F7D5F">
            <w:pPr>
              <w:numPr>
                <w:ilvl w:val="0"/>
                <w:numId w:val="42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obavlja sve pomoćne poslove vezane uz rad kuhinje: raznosi doručak, brine o pravodobnoj dostavi užine po sobama, nakon koje sakuplja i pere prljavo posuđe</w:t>
            </w:r>
          </w:p>
          <w:p w14:paraId="3EA1AAA0" w14:textId="77777777" w:rsidR="007F7D5F" w:rsidRPr="007F7D5F" w:rsidRDefault="007F7D5F">
            <w:pPr>
              <w:numPr>
                <w:ilvl w:val="0"/>
                <w:numId w:val="42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zajedno s kuharicom svakodnevno održava i pere kuhinju, blagovaonicu, prostor i prostorije u kojima se čuvaju prehrambeni artikli te kuhinjske predmete</w:t>
            </w:r>
          </w:p>
          <w:p w14:paraId="5B1BA300" w14:textId="77777777" w:rsidR="007F7D5F" w:rsidRPr="007F7D5F" w:rsidRDefault="007F7D5F">
            <w:pPr>
              <w:numPr>
                <w:ilvl w:val="0"/>
                <w:numId w:val="42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svakodnevno pere i dezinficira posuđe i druge kuhinjske predmete u uporabi te pohranjuje kuhinjski otpad u kontejner te na za to određeno mjesto</w:t>
            </w:r>
          </w:p>
          <w:p w14:paraId="4E491FE6" w14:textId="77777777" w:rsidR="007F7D5F" w:rsidRPr="007F7D5F" w:rsidRDefault="007F7D5F">
            <w:pPr>
              <w:numPr>
                <w:ilvl w:val="0"/>
                <w:numId w:val="42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obavlja i druge poslove po nalogu glavne kuharice ili ravnatelja</w:t>
            </w:r>
          </w:p>
        </w:tc>
      </w:tr>
      <w:tr w:rsidR="007F7D5F" w:rsidRPr="007F7D5F" w14:paraId="54E33100" w14:textId="77777777" w:rsidTr="00C35B1E">
        <w:tc>
          <w:tcPr>
            <w:tcW w:w="3177" w:type="dxa"/>
          </w:tcPr>
          <w:p w14:paraId="1753A4B5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Odgovornost</w:t>
            </w:r>
          </w:p>
        </w:tc>
        <w:tc>
          <w:tcPr>
            <w:tcW w:w="6768" w:type="dxa"/>
          </w:tcPr>
          <w:p w14:paraId="7EE2808D" w14:textId="77777777" w:rsidR="007F7D5F" w:rsidRPr="007F7D5F" w:rsidRDefault="007F7D5F">
            <w:pPr>
              <w:numPr>
                <w:ilvl w:val="0"/>
                <w:numId w:val="43"/>
              </w:numPr>
              <w:ind w:left="393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odgovara za povjerenu imovinu </w:t>
            </w:r>
          </w:p>
          <w:p w14:paraId="526AA864" w14:textId="77777777" w:rsidR="007F7D5F" w:rsidRPr="007F7D5F" w:rsidRDefault="007F7D5F">
            <w:pPr>
              <w:numPr>
                <w:ilvl w:val="0"/>
                <w:numId w:val="43"/>
              </w:numPr>
              <w:ind w:left="393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odgovara za pravovremeno, racionalno i stručno obavljanje poslova i ekonomično korištenje materijala</w:t>
            </w:r>
          </w:p>
          <w:p w14:paraId="60CAF83E" w14:textId="77777777" w:rsidR="007F7D5F" w:rsidRPr="007F7D5F" w:rsidRDefault="007F7D5F">
            <w:pPr>
              <w:numPr>
                <w:ilvl w:val="0"/>
                <w:numId w:val="43"/>
              </w:numPr>
              <w:ind w:left="393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odgovara za perilicu suđa  te ekonomično korištenje sredstava za pranje i čišćenje</w:t>
            </w:r>
          </w:p>
          <w:p w14:paraId="65A23C49" w14:textId="77777777" w:rsidR="007F7D5F" w:rsidRPr="007F7D5F" w:rsidRDefault="007F7D5F">
            <w:pPr>
              <w:numPr>
                <w:ilvl w:val="0"/>
                <w:numId w:val="43"/>
              </w:numPr>
              <w:ind w:left="393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odgovara za čistoću prostora, za ispravnost osobne sanitarne iskaznice</w:t>
            </w:r>
          </w:p>
          <w:p w14:paraId="1BEFAD97" w14:textId="77777777" w:rsidR="007F7D5F" w:rsidRPr="007F7D5F" w:rsidRDefault="007F7D5F">
            <w:pPr>
              <w:numPr>
                <w:ilvl w:val="0"/>
                <w:numId w:val="43"/>
              </w:numPr>
              <w:ind w:left="393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odgovara za provedbu mjera zaštite na radu i zaštite od požara</w:t>
            </w:r>
          </w:p>
        </w:tc>
      </w:tr>
      <w:tr w:rsidR="007F7D5F" w:rsidRPr="007F7D5F" w14:paraId="74B1E031" w14:textId="77777777" w:rsidTr="00C35B1E">
        <w:tc>
          <w:tcPr>
            <w:tcW w:w="3177" w:type="dxa"/>
          </w:tcPr>
          <w:p w14:paraId="2ADBC137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Broj izvršitelja</w:t>
            </w:r>
          </w:p>
        </w:tc>
        <w:tc>
          <w:tcPr>
            <w:tcW w:w="6768" w:type="dxa"/>
          </w:tcPr>
          <w:p w14:paraId="4B902A41" w14:textId="77777777" w:rsidR="007F7D5F" w:rsidRPr="007F7D5F" w:rsidRDefault="007F7D5F" w:rsidP="007F7D5F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2, puno radno vrijeme</w:t>
            </w:r>
          </w:p>
        </w:tc>
      </w:tr>
      <w:tr w:rsidR="007F7D5F" w:rsidRPr="007F7D5F" w14:paraId="406F127A" w14:textId="77777777" w:rsidTr="00C35B1E">
        <w:tc>
          <w:tcPr>
            <w:tcW w:w="3177" w:type="dxa"/>
          </w:tcPr>
          <w:p w14:paraId="66F2BD2C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>Uvjeti</w:t>
            </w:r>
          </w:p>
        </w:tc>
        <w:tc>
          <w:tcPr>
            <w:tcW w:w="6768" w:type="dxa"/>
          </w:tcPr>
          <w:p w14:paraId="0950271E" w14:textId="77777777" w:rsidR="007F7D5F" w:rsidRPr="007F7D5F" w:rsidRDefault="007F7D5F" w:rsidP="007F7D5F">
            <w:pPr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Poslove pomoćnog/e kuhara/</w:t>
            </w:r>
            <w:proofErr w:type="spellStart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ice</w:t>
            </w:r>
            <w:proofErr w:type="spellEnd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može obavljati osoba koja ima:</w:t>
            </w:r>
          </w:p>
          <w:p w14:paraId="62F94D1D" w14:textId="77777777" w:rsidR="007F7D5F" w:rsidRPr="007F7D5F" w:rsidRDefault="007F7D5F" w:rsidP="007F7D5F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kvalifikaciju pomoćni kuhar razine 3 stečenu završetkom strukovnog obrazovanja u trajanju od tri godine u sektoru Turizam i ugostiteljstvo</w:t>
            </w:r>
          </w:p>
          <w:p w14:paraId="1110399D" w14:textId="77777777" w:rsidR="007F7D5F" w:rsidRPr="007F7D5F" w:rsidRDefault="007F7D5F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zdravstvena sposobnost za obavljanje poslova</w:t>
            </w:r>
          </w:p>
          <w:p w14:paraId="367EFAFA" w14:textId="77777777" w:rsidR="007F7D5F" w:rsidRPr="007F7D5F" w:rsidRDefault="007F7D5F">
            <w:pPr>
              <w:numPr>
                <w:ilvl w:val="0"/>
                <w:numId w:val="44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da ne postoje zapreke iz čl. 25. Zakona</w:t>
            </w:r>
          </w:p>
        </w:tc>
      </w:tr>
      <w:tr w:rsidR="007F7D5F" w:rsidRPr="007F7D5F" w14:paraId="2054451B" w14:textId="77777777" w:rsidTr="00C35B1E">
        <w:tc>
          <w:tcPr>
            <w:tcW w:w="3177" w:type="dxa"/>
          </w:tcPr>
          <w:p w14:paraId="00249B01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Način provjere i rok</w:t>
            </w:r>
          </w:p>
        </w:tc>
        <w:tc>
          <w:tcPr>
            <w:tcW w:w="6768" w:type="dxa"/>
          </w:tcPr>
          <w:p w14:paraId="175B302F" w14:textId="77777777" w:rsidR="007F7D5F" w:rsidRPr="007F7D5F" w:rsidRDefault="007F7D5F">
            <w:pPr>
              <w:numPr>
                <w:ilvl w:val="0"/>
                <w:numId w:val="44"/>
              </w:numPr>
              <w:ind w:left="393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Probni rad u trajanju od šest mjeseca</w:t>
            </w:r>
          </w:p>
        </w:tc>
      </w:tr>
      <w:tr w:rsidR="007F7D5F" w:rsidRPr="007F7D5F" w14:paraId="306021E4" w14:textId="77777777" w:rsidTr="00C35B1E">
        <w:tc>
          <w:tcPr>
            <w:tcW w:w="3177" w:type="dxa"/>
          </w:tcPr>
          <w:p w14:paraId="5BEBF055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IV. NAZIV SKUPINE POSLOVA</w:t>
            </w:r>
          </w:p>
        </w:tc>
        <w:tc>
          <w:tcPr>
            <w:tcW w:w="6768" w:type="dxa"/>
          </w:tcPr>
          <w:p w14:paraId="056FE2E5" w14:textId="77777777" w:rsidR="007F7D5F" w:rsidRPr="007F7D5F" w:rsidRDefault="007F7D5F" w:rsidP="007F7D5F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POMOĆNI POSLOVI</w:t>
            </w:r>
          </w:p>
        </w:tc>
      </w:tr>
      <w:tr w:rsidR="007F7D5F" w:rsidRPr="007F7D5F" w14:paraId="38C5E5A9" w14:textId="77777777" w:rsidTr="00C35B1E">
        <w:tc>
          <w:tcPr>
            <w:tcW w:w="3177" w:type="dxa"/>
          </w:tcPr>
          <w:p w14:paraId="7300F23B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Redni broj u sistematizaciji</w:t>
            </w:r>
          </w:p>
        </w:tc>
        <w:tc>
          <w:tcPr>
            <w:tcW w:w="6768" w:type="dxa"/>
          </w:tcPr>
          <w:p w14:paraId="0659A970" w14:textId="77777777" w:rsidR="007F7D5F" w:rsidRPr="007F7D5F" w:rsidRDefault="007F7D5F" w:rsidP="007F7D5F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</w:tr>
      <w:tr w:rsidR="007F7D5F" w:rsidRPr="007F7D5F" w14:paraId="5D743D96" w14:textId="77777777" w:rsidTr="00C35B1E">
        <w:tc>
          <w:tcPr>
            <w:tcW w:w="3177" w:type="dxa"/>
          </w:tcPr>
          <w:p w14:paraId="1B08522C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Naziv radnog mjesta</w:t>
            </w:r>
          </w:p>
        </w:tc>
        <w:tc>
          <w:tcPr>
            <w:tcW w:w="6768" w:type="dxa"/>
          </w:tcPr>
          <w:p w14:paraId="29452A4B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SPREMAČ/ICA </w:t>
            </w:r>
          </w:p>
        </w:tc>
      </w:tr>
      <w:tr w:rsidR="007F7D5F" w:rsidRPr="007F7D5F" w14:paraId="44F1E1B3" w14:textId="77777777" w:rsidTr="00C35B1E">
        <w:tc>
          <w:tcPr>
            <w:tcW w:w="3177" w:type="dxa"/>
          </w:tcPr>
          <w:p w14:paraId="4F6B8220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Opis poslova i popis zadaća</w:t>
            </w:r>
          </w:p>
        </w:tc>
        <w:tc>
          <w:tcPr>
            <w:tcW w:w="6768" w:type="dxa"/>
          </w:tcPr>
          <w:p w14:paraId="6A6BEF46" w14:textId="77777777" w:rsidR="007F7D5F" w:rsidRPr="007F7D5F" w:rsidRDefault="007F7D5F" w:rsidP="007F7D5F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svakodnevno čisti prostorije, namještaj,  podove, tepihe i druge površine</w:t>
            </w:r>
          </w:p>
          <w:p w14:paraId="49C72E9D" w14:textId="77777777" w:rsidR="007F7D5F" w:rsidRPr="007F7D5F" w:rsidRDefault="007F7D5F" w:rsidP="007F7D5F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više puta tijekom radnog dana čisti sanitarne prostorije i dezinficira ih</w:t>
            </w:r>
          </w:p>
          <w:p w14:paraId="7954233C" w14:textId="77777777" w:rsidR="007F7D5F" w:rsidRPr="007F7D5F" w:rsidRDefault="007F7D5F" w:rsidP="007F7D5F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postavlja i posprema ležajeve</w:t>
            </w:r>
          </w:p>
          <w:p w14:paraId="2BD8ABB6" w14:textId="77777777" w:rsidR="007F7D5F" w:rsidRPr="007F7D5F" w:rsidRDefault="007F7D5F" w:rsidP="007F7D5F">
            <w:pPr>
              <w:numPr>
                <w:ilvl w:val="0"/>
                <w:numId w:val="4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pere prozore i vrata, premazuje zaštitnim sredstvima namještaj i druge površine kojima je potrebna zaštita</w:t>
            </w:r>
          </w:p>
          <w:p w14:paraId="324022C9" w14:textId="77777777" w:rsidR="007F7D5F" w:rsidRPr="007F7D5F" w:rsidRDefault="007F7D5F" w:rsidP="007F7D5F">
            <w:pPr>
              <w:numPr>
                <w:ilvl w:val="0"/>
                <w:numId w:val="4"/>
              </w:numPr>
              <w:spacing w:line="360" w:lineRule="auto"/>
              <w:ind w:left="357" w:hanging="357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čisti rasvjetna tijela, slike, ukrase i dr.</w:t>
            </w:r>
          </w:p>
          <w:p w14:paraId="61833F4D" w14:textId="77777777" w:rsidR="007F7D5F" w:rsidRPr="007F7D5F" w:rsidRDefault="007F7D5F" w:rsidP="007F7D5F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brine o čistoći okoliša, a zimi čisti snijeg</w:t>
            </w:r>
          </w:p>
          <w:p w14:paraId="0320555A" w14:textId="77777777" w:rsidR="007F7D5F" w:rsidRPr="007F7D5F" w:rsidRDefault="007F7D5F" w:rsidP="007F7D5F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održava i pere tekstilne predmete, pegla ih i posprema</w:t>
            </w:r>
          </w:p>
          <w:p w14:paraId="0A771226" w14:textId="77777777" w:rsidR="007F7D5F" w:rsidRPr="007F7D5F" w:rsidRDefault="007F7D5F" w:rsidP="007F7D5F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vodi brigu o pravovremenoj nabavi sredstava za higijenu i pranje te materijala za čišćenje i dezinfekciju</w:t>
            </w:r>
          </w:p>
          <w:p w14:paraId="14FFF4FB" w14:textId="77777777" w:rsidR="007F7D5F" w:rsidRPr="007F7D5F" w:rsidRDefault="007F7D5F" w:rsidP="007F7D5F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odgovorna je za održavanje higijene i čistoće prostora i opreme, pravovremeno obavljanje poslova, povjerenu nabavljenu robu i raspolaganje sredstvima za rad</w:t>
            </w:r>
          </w:p>
          <w:p w14:paraId="3A65FBFE" w14:textId="77777777" w:rsidR="007F7D5F" w:rsidRPr="007F7D5F" w:rsidRDefault="007F7D5F" w:rsidP="007F7D5F">
            <w:pPr>
              <w:numPr>
                <w:ilvl w:val="0"/>
                <w:numId w:val="4"/>
              </w:numPr>
              <w:spacing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vrši dezinfekciju igračaka</w:t>
            </w:r>
          </w:p>
          <w:p w14:paraId="7581206A" w14:textId="77777777" w:rsidR="007F7D5F" w:rsidRPr="007F7D5F" w:rsidRDefault="007F7D5F" w:rsidP="007F7D5F">
            <w:pPr>
              <w:numPr>
                <w:ilvl w:val="0"/>
                <w:numId w:val="4"/>
              </w:numPr>
              <w:spacing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odnosi smeće</w:t>
            </w:r>
          </w:p>
          <w:p w14:paraId="75C582A2" w14:textId="77777777" w:rsidR="007F7D5F" w:rsidRPr="007F7D5F" w:rsidRDefault="007F7D5F" w:rsidP="007F7D5F">
            <w:pPr>
              <w:numPr>
                <w:ilvl w:val="0"/>
                <w:numId w:val="4"/>
              </w:numPr>
              <w:spacing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provjerava i zaključava sve prostore i vrata na objektu</w:t>
            </w:r>
          </w:p>
          <w:p w14:paraId="35317212" w14:textId="77777777" w:rsidR="007F7D5F" w:rsidRPr="007F7D5F" w:rsidRDefault="007F7D5F" w:rsidP="007F7D5F">
            <w:pPr>
              <w:numPr>
                <w:ilvl w:val="0"/>
                <w:numId w:val="4"/>
              </w:numPr>
              <w:spacing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obavlja i druge poslove po nalogu ravnatelja</w:t>
            </w:r>
          </w:p>
        </w:tc>
      </w:tr>
      <w:tr w:rsidR="007F7D5F" w:rsidRPr="007F7D5F" w14:paraId="796AE3A8" w14:textId="77777777" w:rsidTr="00C35B1E">
        <w:tc>
          <w:tcPr>
            <w:tcW w:w="3177" w:type="dxa"/>
          </w:tcPr>
          <w:p w14:paraId="0E6C5C9B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Odgovornost</w:t>
            </w:r>
          </w:p>
        </w:tc>
        <w:tc>
          <w:tcPr>
            <w:tcW w:w="6768" w:type="dxa"/>
          </w:tcPr>
          <w:p w14:paraId="6E297235" w14:textId="77777777" w:rsidR="007F7D5F" w:rsidRPr="007F7D5F" w:rsidRDefault="007F7D5F" w:rsidP="007F7D5F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odgovara za pravovremeno, racionalno i stručno obavljanje poslova i ekonomično korištenje materijala </w:t>
            </w:r>
          </w:p>
          <w:p w14:paraId="470F5B88" w14:textId="77777777" w:rsidR="007F7D5F" w:rsidRPr="007F7D5F" w:rsidRDefault="007F7D5F" w:rsidP="007F7D5F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odgovara za perilicu i glačalo te ekonomično korištenje sredstava za pranje i čišćenje</w:t>
            </w:r>
          </w:p>
          <w:p w14:paraId="3337490C" w14:textId="77777777" w:rsidR="007F7D5F" w:rsidRPr="007F7D5F" w:rsidRDefault="007F7D5F" w:rsidP="007F7D5F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odgovara za čistoću vanjskih i unutrašnjih prostora </w:t>
            </w:r>
          </w:p>
          <w:p w14:paraId="6AFA26A0" w14:textId="77777777" w:rsidR="007F7D5F" w:rsidRPr="007F7D5F" w:rsidRDefault="007F7D5F" w:rsidP="007F7D5F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odgovara za povjerene strojeve za čišćenje, za racionalno korištenje i trošenje sredstava za čišćenje i ekonomično korištenje potrošnog materijala, za ispravnost osobne sanitarne iskaznice</w:t>
            </w:r>
          </w:p>
          <w:p w14:paraId="19A8BD17" w14:textId="77777777" w:rsidR="007F7D5F" w:rsidRPr="007F7D5F" w:rsidRDefault="007F7D5F" w:rsidP="007F7D5F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odgovara za provedbu mjera zaštite na radu i zaštite od požara</w:t>
            </w:r>
          </w:p>
        </w:tc>
      </w:tr>
      <w:tr w:rsidR="007F7D5F" w:rsidRPr="007F7D5F" w14:paraId="3147C621" w14:textId="77777777" w:rsidTr="00C35B1E">
        <w:tc>
          <w:tcPr>
            <w:tcW w:w="3177" w:type="dxa"/>
          </w:tcPr>
          <w:p w14:paraId="14ACAF1A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Broj izvršitelja</w:t>
            </w:r>
          </w:p>
        </w:tc>
        <w:tc>
          <w:tcPr>
            <w:tcW w:w="6768" w:type="dxa"/>
          </w:tcPr>
          <w:p w14:paraId="3FC630B8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4, puno radno vrijeme</w:t>
            </w:r>
          </w:p>
        </w:tc>
      </w:tr>
      <w:tr w:rsidR="007F7D5F" w:rsidRPr="007F7D5F" w14:paraId="30F140BC" w14:textId="77777777" w:rsidTr="00C35B1E">
        <w:tc>
          <w:tcPr>
            <w:tcW w:w="3177" w:type="dxa"/>
          </w:tcPr>
          <w:p w14:paraId="2988BE2D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Uvjeti</w:t>
            </w:r>
          </w:p>
        </w:tc>
        <w:tc>
          <w:tcPr>
            <w:tcW w:w="6768" w:type="dxa"/>
          </w:tcPr>
          <w:p w14:paraId="7DF4842F" w14:textId="77777777" w:rsidR="007F7D5F" w:rsidRPr="007F7D5F" w:rsidRDefault="007F7D5F" w:rsidP="007F7D5F">
            <w:p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Poslove spremača/</w:t>
            </w:r>
            <w:proofErr w:type="spellStart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ice</w:t>
            </w:r>
            <w:proofErr w:type="spellEnd"/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može obavljati osoba koja ima:</w:t>
            </w:r>
          </w:p>
          <w:p w14:paraId="287FF5FD" w14:textId="77777777" w:rsidR="007F7D5F" w:rsidRPr="007F7D5F" w:rsidRDefault="007F7D5F" w:rsidP="007F7D5F">
            <w:pPr>
              <w:numPr>
                <w:ilvl w:val="0"/>
                <w:numId w:val="16"/>
              </w:numPr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kvalifikaciju razine 3 stečenu završetkom osnovnog obrazovanja</w:t>
            </w:r>
          </w:p>
          <w:p w14:paraId="500CA893" w14:textId="77777777" w:rsidR="007F7D5F" w:rsidRPr="007F7D5F" w:rsidRDefault="007F7D5F">
            <w:pPr>
              <w:numPr>
                <w:ilvl w:val="0"/>
                <w:numId w:val="45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zdravstvena sposobnost za obavljanje poslova</w:t>
            </w:r>
          </w:p>
          <w:p w14:paraId="10ABFC0D" w14:textId="77777777" w:rsidR="007F7D5F" w:rsidRPr="007F7D5F" w:rsidRDefault="007F7D5F">
            <w:pPr>
              <w:numPr>
                <w:ilvl w:val="0"/>
                <w:numId w:val="45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da ne postoje zapreke iz čl. 25. Zakona</w:t>
            </w:r>
          </w:p>
        </w:tc>
      </w:tr>
      <w:tr w:rsidR="007F7D5F" w:rsidRPr="007F7D5F" w14:paraId="7DF8D5EE" w14:textId="77777777" w:rsidTr="00C35B1E">
        <w:tc>
          <w:tcPr>
            <w:tcW w:w="3177" w:type="dxa"/>
          </w:tcPr>
          <w:p w14:paraId="324D471C" w14:textId="77777777" w:rsidR="007F7D5F" w:rsidRPr="007F7D5F" w:rsidRDefault="007F7D5F" w:rsidP="007F7D5F">
            <w:pPr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Način provjere i rok</w:t>
            </w:r>
          </w:p>
        </w:tc>
        <w:tc>
          <w:tcPr>
            <w:tcW w:w="6768" w:type="dxa"/>
          </w:tcPr>
          <w:p w14:paraId="59ADDCB4" w14:textId="77777777" w:rsidR="007F7D5F" w:rsidRPr="007F7D5F" w:rsidRDefault="007F7D5F">
            <w:pPr>
              <w:numPr>
                <w:ilvl w:val="0"/>
                <w:numId w:val="46"/>
              </w:numPr>
              <w:ind w:left="393"/>
              <w:contextualSpacing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F7D5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probni rad u trajanju od šest mjeseca</w:t>
            </w:r>
          </w:p>
        </w:tc>
      </w:tr>
    </w:tbl>
    <w:p w14:paraId="4E3404EB" w14:textId="77777777" w:rsidR="007F7D5F" w:rsidRPr="007F7D5F" w:rsidRDefault="007F7D5F" w:rsidP="007F7D5F">
      <w:pPr>
        <w:spacing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CAD9625" w14:textId="77777777" w:rsidR="007F7D5F" w:rsidRPr="007F7D5F" w:rsidRDefault="007F7D5F" w:rsidP="007F7D5F">
      <w:pPr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F7D5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Članak 27.</w:t>
      </w:r>
    </w:p>
    <w:p w14:paraId="6A65DD0F" w14:textId="77777777" w:rsidR="007F7D5F" w:rsidRPr="007F7D5F" w:rsidRDefault="007F7D5F" w:rsidP="007F7D5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hAnsi="Times New Roman" w:cs="Times New Roman"/>
          <w:color w:val="231F20"/>
          <w:kern w:val="0"/>
          <w:sz w:val="24"/>
          <w:szCs w:val="24"/>
          <w:shd w:val="clear" w:color="auto" w:fill="FFFFFF"/>
          <w14:ligatures w14:val="none"/>
        </w:rPr>
        <w:t>Osobe koje se na dan stupanja na snagu ovoga Pravilnika zateknu u radnome odnosu na neodređeno vrijeme u Dječjem vrtiću, a nemaju odgovarajuću vrstu i razinu obrazovanja propisanu ovim Pravilnikom, nastavljaju s obavljanjem poslova svoga radnog mjesta ako su radni odnos zasnovale u skladu s propisima koji su u trenutku zasnivanja radnoga odnosa bili na snazi.</w:t>
      </w:r>
    </w:p>
    <w:p w14:paraId="60DE7D8F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5283D37B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2654EB2E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  <w:bookmarkStart w:id="8" w:name="_Hlk123549525"/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  <w:t>VIII. RAD S DJECOM</w:t>
      </w:r>
    </w:p>
    <w:bookmarkEnd w:id="8"/>
    <w:p w14:paraId="22CF00DB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/>
          <w14:ligatures w14:val="none"/>
        </w:rPr>
      </w:pPr>
    </w:p>
    <w:p w14:paraId="7A608D6C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Članak 28.</w:t>
      </w:r>
    </w:p>
    <w:p w14:paraId="651E6D74" w14:textId="77777777" w:rsidR="007F7D5F" w:rsidRPr="007F7D5F" w:rsidRDefault="007F7D5F">
      <w:pPr>
        <w:numPr>
          <w:ilvl w:val="0"/>
          <w:numId w:val="49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Dječji vrtić ustrojava i provodi predškolski odgoj za djecu od navršene godine dana do polaska u osnovnu školu ili prema odluci Osnivača.</w:t>
      </w:r>
    </w:p>
    <w:p w14:paraId="5B59F9D8" w14:textId="77777777" w:rsidR="007F7D5F" w:rsidRPr="007F7D5F" w:rsidRDefault="007F7D5F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Rad s djecom organizira se u </w:t>
      </w:r>
      <w:proofErr w:type="spellStart"/>
      <w:r w:rsidRPr="007F7D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jasličnim</w:t>
      </w:r>
      <w:proofErr w:type="spellEnd"/>
      <w:r w:rsidRPr="007F7D5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</w:t>
      </w:r>
      <w:proofErr w:type="spellStart"/>
      <w:r w:rsidRPr="007F7D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vrtićnim</w:t>
      </w:r>
      <w:proofErr w:type="spellEnd"/>
      <w:r w:rsidRPr="007F7D5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odgojnim skupinama.</w:t>
      </w:r>
    </w:p>
    <w:p w14:paraId="25D2B33B" w14:textId="77777777" w:rsidR="007F7D5F" w:rsidRPr="007F7D5F" w:rsidRDefault="007F7D5F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Broj djece u skupinama iz stavka 2. ovog članka određuje se prema Državnom pedagoškom standardu predškolskog odgoja i naobrazbe.</w:t>
      </w:r>
    </w:p>
    <w:p w14:paraId="1F329728" w14:textId="77777777" w:rsidR="007F7D5F" w:rsidRPr="007F7D5F" w:rsidRDefault="007F7D5F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Državnog pedagoškog standarda predškolskog odgoja i naobrazbe u Dječjem vrtiću se ustrojava i provodi odgojno-obrazovni rad s djecom raspoređenom u skupine 10-satnog cjelodnevnog boravka.</w:t>
      </w:r>
    </w:p>
    <w:p w14:paraId="72DDA043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5A162A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29.</w:t>
      </w:r>
    </w:p>
    <w:p w14:paraId="0A110B6C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Roditelji ili skrbnici dužni su djecu čistu, urednu i zdravu dovesti u </w:t>
      </w:r>
      <w:bookmarkStart w:id="9" w:name="_Hlk150760911"/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Dječji</w:t>
      </w:r>
      <w:bookmarkEnd w:id="9"/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vrtić te odgojitelje i stručne suradnike pravodobno informirati o svim bitnim činjenicama vezanim za njihovo dijete.</w:t>
      </w:r>
    </w:p>
    <w:p w14:paraId="4AEFF09F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EEDB0D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30.</w:t>
      </w:r>
    </w:p>
    <w:p w14:paraId="73567303" w14:textId="77777777" w:rsidR="007F7D5F" w:rsidRPr="007F7D5F" w:rsidRDefault="007F7D5F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Roditelji mogu razgovarati s odgojiteljima i stručnim suradnicima u dane primanja roditelja ili iznimno u vrijeme koje odredi odgojitelj odnosno stručni suradnik. </w:t>
      </w:r>
    </w:p>
    <w:p w14:paraId="56872C81" w14:textId="77777777" w:rsidR="007F7D5F" w:rsidRPr="007F7D5F" w:rsidRDefault="007F7D5F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Roditelji i skrbnici, građani i druge stranke za vrijeme uredovnog radnog vremena imaju pravo ući u Dječji vrtić i tražiti odgovarajuće informacije i obavijesti.</w:t>
      </w:r>
    </w:p>
    <w:p w14:paraId="1AC338CB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6674C0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99BBA5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10" w:name="_Hlk123549536"/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IX. ODNOS VRTIĆA PREMA RODITELJIMA DJECE</w:t>
      </w:r>
    </w:p>
    <w:bookmarkEnd w:id="10"/>
    <w:p w14:paraId="63C0973C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E76C105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31.</w:t>
      </w:r>
    </w:p>
    <w:p w14:paraId="5CD7D00E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Dječji vrtić treba osigurati roditeljima pravovremene i kontinuirane informacije o ostvarivanju programa Dječjeg vrtića te im dati stručna objašnjenja i upute ili drugu stručnu pomoć za postizanje boljih rezultata u skrbi, odgoju i obrazovanju djece.</w:t>
      </w:r>
    </w:p>
    <w:p w14:paraId="5E559103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A8F776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32.</w:t>
      </w:r>
    </w:p>
    <w:p w14:paraId="542A1566" w14:textId="77777777" w:rsidR="007F7D5F" w:rsidRPr="007F7D5F" w:rsidRDefault="007F7D5F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Dječji vrtić je dužan o svom radu i zadaćama koje ostvaruje izvještavati roditelje djece i javnost.</w:t>
      </w:r>
    </w:p>
    <w:p w14:paraId="6D83D859" w14:textId="77777777" w:rsidR="007F7D5F" w:rsidRPr="007F7D5F" w:rsidRDefault="007F7D5F">
      <w:pPr>
        <w:numPr>
          <w:ilvl w:val="0"/>
          <w:numId w:val="5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 cilju uspješnog i pravovremenog ostvarivanja programa Dječji vrtić surađuje s drugim organizacijama, građanima i pravnim osobama.</w:t>
      </w:r>
    </w:p>
    <w:p w14:paraId="760FB68E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53DB58E6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0EE5E60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X. PRAVA I OBVEZE RADNIKA</w:t>
      </w:r>
    </w:p>
    <w:p w14:paraId="73A75526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57A8F8F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Članak 33.</w:t>
      </w:r>
    </w:p>
    <w:p w14:paraId="79E24B6B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79744C6B" w14:textId="77777777" w:rsidR="007F7D5F" w:rsidRPr="007F7D5F" w:rsidRDefault="007F7D5F">
      <w:pPr>
        <w:numPr>
          <w:ilvl w:val="0"/>
          <w:numId w:val="61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U obavljanju svojih poslova i zadaća radnici Dječjeg vrtića imaju prava, obveze i odgovornosti utvrđene Zakonom i drugim propisima te općim aktima Dječjeg vrtića.</w:t>
      </w:r>
    </w:p>
    <w:p w14:paraId="7DA48B25" w14:textId="77777777" w:rsidR="007F7D5F" w:rsidRPr="007F7D5F" w:rsidRDefault="007F7D5F">
      <w:pPr>
        <w:numPr>
          <w:ilvl w:val="0"/>
          <w:numId w:val="61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U svom radu radnici su dužni pridržavati se Zakona, Statuta, drugih općih akata Dječjeg vrtića, Godišnjeg plana i programa rada i naloga ravnatelja.</w:t>
      </w:r>
    </w:p>
    <w:p w14:paraId="2C7B0866" w14:textId="77777777" w:rsidR="007F7D5F" w:rsidRPr="007F7D5F" w:rsidRDefault="007F7D5F" w:rsidP="007F7D5F">
      <w:pPr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6FDF192" w14:textId="77777777" w:rsidR="007F7D5F" w:rsidRPr="007F7D5F" w:rsidRDefault="007F7D5F" w:rsidP="007F7D5F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F7D5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Članak 34.</w:t>
      </w:r>
    </w:p>
    <w:p w14:paraId="57293093" w14:textId="77777777" w:rsidR="007F7D5F" w:rsidRPr="007F7D5F" w:rsidRDefault="007F7D5F">
      <w:pPr>
        <w:numPr>
          <w:ilvl w:val="0"/>
          <w:numId w:val="52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Radnici Dječjeg vrtića dužni su stručno, odgovorno i pravovremeno izvršavati svoje poslove.</w:t>
      </w:r>
    </w:p>
    <w:p w14:paraId="62395CA1" w14:textId="77777777" w:rsidR="007F7D5F" w:rsidRPr="007F7D5F" w:rsidRDefault="007F7D5F">
      <w:pPr>
        <w:numPr>
          <w:ilvl w:val="0"/>
          <w:numId w:val="52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Tijekom rada radnici su obvezni obavljati poslove radnog mjesta na koje su raspoređeni sukladno Godišnjem planu i programu rada, na način utvrđen općim aktima Dječjeg vrtića.</w:t>
      </w:r>
    </w:p>
    <w:p w14:paraId="4DA3758A" w14:textId="77777777" w:rsidR="007F7D5F" w:rsidRPr="007F7D5F" w:rsidRDefault="007F7D5F" w:rsidP="007F7D5F">
      <w:pPr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2E0FBF0" w14:textId="77777777" w:rsidR="007F7D5F" w:rsidRPr="007F7D5F" w:rsidRDefault="007F7D5F" w:rsidP="007F7D5F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F7D5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Članak 35.</w:t>
      </w:r>
    </w:p>
    <w:p w14:paraId="5C2DE0A1" w14:textId="77777777" w:rsidR="007F7D5F" w:rsidRPr="007F7D5F" w:rsidRDefault="007F7D5F" w:rsidP="007F7D5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Nestručnim, neurednim i nepravovremenim obavljanjem svojih poslova radnik čini povredu radne obveze zbog koje mu može prestati radni odnos u Dječjem vrtiću pod uvjetima i na način propisan Zakonom,  Zakonom o radu i općim aktima Dječjeg vrtića.</w:t>
      </w:r>
    </w:p>
    <w:p w14:paraId="670F7466" w14:textId="77777777" w:rsidR="007F7D5F" w:rsidRPr="007F7D5F" w:rsidRDefault="007F7D5F" w:rsidP="007F7D5F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6F16D2E" w14:textId="77777777" w:rsidR="007F7D5F" w:rsidRPr="007F7D5F" w:rsidRDefault="007F7D5F" w:rsidP="007F7D5F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F7D5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Članak 36.</w:t>
      </w:r>
    </w:p>
    <w:p w14:paraId="06F66EC8" w14:textId="77777777" w:rsidR="007F7D5F" w:rsidRPr="007F7D5F" w:rsidRDefault="007F7D5F" w:rsidP="007F7D5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hAnsi="Times New Roman" w:cs="Times New Roman"/>
          <w:kern w:val="0"/>
          <w:sz w:val="24"/>
          <w:szCs w:val="24"/>
          <w14:ligatures w14:val="none"/>
        </w:rPr>
        <w:t>U izvršavanju svojih obveza radnici Dječjeg vrtića dužni su međusobno surađivati, razmjenjivati iskustva i mišljenja, posebice kad se radi o ostvarivanju Kurikuluma Dječjeg vrtića i Godišnjeg plana i programa rada te zadaća utvrđenih Zakonom i Statutom.</w:t>
      </w:r>
    </w:p>
    <w:p w14:paraId="3704A5CE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48599DB0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31033836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</w:p>
    <w:p w14:paraId="63905033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bookmarkStart w:id="11" w:name="_Hlk123549546"/>
      <w:r w:rsidRPr="007F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XI. PRIJELAZNE I ZAVRŠNE ODREDBE</w:t>
      </w:r>
    </w:p>
    <w:bookmarkEnd w:id="11"/>
    <w:p w14:paraId="3261938A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465D4E5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37.</w:t>
      </w:r>
    </w:p>
    <w:p w14:paraId="31A54523" w14:textId="77777777" w:rsidR="007F7D5F" w:rsidRPr="007F7D5F" w:rsidRDefault="007F7D5F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Ovaj Pravilnik donosi Upravno vijeće, a nakon pribavljene prethodne suglasnosti Gradskog vijeća.</w:t>
      </w:r>
    </w:p>
    <w:p w14:paraId="2C5A116E" w14:textId="77777777" w:rsidR="007F7D5F" w:rsidRPr="007F7D5F" w:rsidRDefault="007F7D5F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Izmjene i dopune Pravilnika donose se po istom postupku.</w:t>
      </w:r>
    </w:p>
    <w:p w14:paraId="165B67E7" w14:textId="77777777" w:rsidR="007F7D5F" w:rsidRPr="007F7D5F" w:rsidRDefault="007F7D5F">
      <w:pPr>
        <w:numPr>
          <w:ilvl w:val="0"/>
          <w:numId w:val="5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Ovaj Pravilnik stupa na snagu osmog dana od dana objave na oglasnoj ploči Dječjeg vrtića. </w:t>
      </w:r>
    </w:p>
    <w:p w14:paraId="4BADD292" w14:textId="77777777" w:rsidR="007F7D5F" w:rsidRPr="007F7D5F" w:rsidRDefault="007F7D5F" w:rsidP="007F7D5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6741A15" w14:textId="77777777" w:rsidR="007F7D5F" w:rsidRPr="007F7D5F" w:rsidRDefault="007F7D5F" w:rsidP="007F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Članak 38.</w:t>
      </w:r>
    </w:p>
    <w:p w14:paraId="0F1978D0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Stupanjem na snagu ovog Pravilnika, prestaje važiti Pravilnik o unutarnjem ustrojstvu i načinu rada DJEČJEG VRTIĆA BUBAMRA, KLASA:601-02/23-02/002, URBROJ:2113-3-04-23-6 od 13. prosinca 2023. godine, </w:t>
      </w:r>
      <w:bookmarkStart w:id="12" w:name="_Hlk123649561"/>
      <w:r w:rsidRPr="007F7D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Pravilnik o I. izmjeni Pravilnika o unutarnjem ustrojstvu i načinu rada DJEČJEG VRTIĆA BUBAMARA, KLASA: 601-02/24-02/001, URBROJ: 2113-3-01-24-7 od 27. ožujka 2024. godine, Pravilnik o II. izmjeni Pravilnika o unutarnjem ustrojstvu i načinu rada DJEČJEG VRTIĆA BUBAMARA, KLASA: 601-02/24-02/001, URBROJ: 2113-3-01-24-10 od 1. srpnja 2024. godine.</w:t>
      </w:r>
    </w:p>
    <w:p w14:paraId="5F3C8D97" w14:textId="77777777" w:rsidR="007F7D5F" w:rsidRPr="007F7D5F" w:rsidRDefault="007F7D5F" w:rsidP="007F7D5F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bookmarkEnd w:id="12"/>
    <w:p w14:paraId="3110C561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B70E6D0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KLASA: 601-02/25-02/001</w:t>
      </w:r>
    </w:p>
    <w:p w14:paraId="6553ABD4" w14:textId="2BFD772F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URBROJ: 2113-3-04-25-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11</w:t>
      </w:r>
    </w:p>
    <w:p w14:paraId="02CD0BFA" w14:textId="06646233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Donja </w:t>
      </w:r>
      <w:proofErr w:type="spellStart"/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Stubica</w:t>
      </w:r>
      <w:proofErr w:type="spellEnd"/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05. </w:t>
      </w:r>
      <w:proofErr w:type="spellStart"/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lipnja</w:t>
      </w:r>
      <w:proofErr w:type="spellEnd"/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2025.</w:t>
      </w:r>
    </w:p>
    <w:p w14:paraId="0F51209C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65CA949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PREDSJEDNIK UPRAVNOG VIJEĆA</w:t>
      </w:r>
    </w:p>
    <w:p w14:paraId="1BD7313C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</w:t>
      </w:r>
      <w:r w:rsidRPr="007F7D5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Nikola </w:t>
      </w:r>
      <w:proofErr w:type="spellStart"/>
      <w:r w:rsidRPr="007F7D5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Boromisa</w:t>
      </w:r>
      <w:proofErr w:type="spellEnd"/>
      <w:r w:rsidRPr="007F7D5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 xml:space="preserve">, </w:t>
      </w:r>
      <w:proofErr w:type="gramStart"/>
      <w:r w:rsidRPr="007F7D5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mag.ing.aedif</w:t>
      </w:r>
      <w:proofErr w:type="gramEnd"/>
      <w:r w:rsidRPr="007F7D5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  <w:t>.</w:t>
      </w:r>
    </w:p>
    <w:p w14:paraId="29888ADD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/>
          <w14:ligatures w14:val="none"/>
        </w:rPr>
      </w:pPr>
    </w:p>
    <w:p w14:paraId="7643FF5F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F7D5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_______________________</w:t>
      </w:r>
    </w:p>
    <w:p w14:paraId="29A8DD78" w14:textId="77777777" w:rsidR="007F7D5F" w:rsidRPr="007F7D5F" w:rsidRDefault="007F7D5F" w:rsidP="007F7D5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C9DF475" w14:textId="461F6C50" w:rsidR="00D54C11" w:rsidRPr="007F4794" w:rsidRDefault="00D54C11" w:rsidP="00D54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794">
        <w:rPr>
          <w:rFonts w:ascii="Times New Roman" w:eastAsia="Times New Roman" w:hAnsi="Times New Roman" w:cs="Times New Roman"/>
          <w:sz w:val="24"/>
          <w:szCs w:val="24"/>
        </w:rPr>
        <w:t>Na ovaj Pravilnik Gradsko vijeće Grada Donja Stubica dalo je prethodnu suglasnost svojim aktom oznake KLASA: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601-01/25-01/0002 </w:t>
      </w:r>
      <w:r w:rsidRPr="007F4794">
        <w:rPr>
          <w:rFonts w:ascii="Times New Roman" w:eastAsia="Times New Roman" w:hAnsi="Times New Roman" w:cs="Times New Roman"/>
          <w:sz w:val="24"/>
          <w:szCs w:val="24"/>
        </w:rPr>
        <w:t>, URBROJ: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2140-2-2-25-12</w:t>
      </w:r>
      <w:r w:rsidRPr="007F4794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sz w:val="24"/>
          <w:szCs w:val="24"/>
        </w:rPr>
        <w:t>9.6.</w:t>
      </w:r>
      <w:r w:rsidRPr="007F4794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F4794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62B80F7B" w14:textId="77777777" w:rsidR="00D54C11" w:rsidRPr="007F4794" w:rsidRDefault="00D54C11" w:rsidP="00D54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36DFDD" w14:textId="77777777" w:rsidR="00D54C11" w:rsidRPr="007F4794" w:rsidRDefault="00D54C11" w:rsidP="00D54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6F6A1" w14:textId="63862807" w:rsidR="00D54C11" w:rsidRDefault="00D54C11" w:rsidP="00D54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794">
        <w:rPr>
          <w:rFonts w:ascii="Times New Roman" w:eastAsia="Times New Roman" w:hAnsi="Times New Roman" w:cs="Times New Roman"/>
          <w:sz w:val="24"/>
          <w:szCs w:val="24"/>
        </w:rPr>
        <w:t>Pravilnik je objavljen na oglasnoj ploči Dječjeg vrtića Bubamara dana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16.6.</w:t>
      </w:r>
      <w:r w:rsidRPr="007F4794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F4794">
        <w:rPr>
          <w:rFonts w:ascii="Times New Roman" w:eastAsia="Times New Roman" w:hAnsi="Times New Roman" w:cs="Times New Roman"/>
          <w:sz w:val="24"/>
          <w:szCs w:val="24"/>
        </w:rPr>
        <w:t xml:space="preserve">.godine, a stupa na snagu dana </w:t>
      </w:r>
      <w:r>
        <w:rPr>
          <w:rFonts w:ascii="Times New Roman" w:eastAsia="Times New Roman" w:hAnsi="Times New Roman" w:cs="Times New Roman"/>
          <w:sz w:val="24"/>
          <w:szCs w:val="24"/>
        </w:rPr>
        <w:t>24.6.</w:t>
      </w:r>
      <w:r w:rsidRPr="007F4794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F4794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75A0540E" w14:textId="77777777" w:rsidR="00D54C11" w:rsidRPr="007F4794" w:rsidRDefault="00D54C11" w:rsidP="00D54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C58790" w14:textId="77777777" w:rsidR="00D54C11" w:rsidRPr="007F4794" w:rsidRDefault="00D54C11" w:rsidP="00D54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EE5723" w14:textId="77777777" w:rsidR="00D54C11" w:rsidRPr="007F4794" w:rsidRDefault="00D54C11" w:rsidP="00D54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47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RAVNATELJICA</w:t>
      </w:r>
    </w:p>
    <w:p w14:paraId="6891998D" w14:textId="77777777" w:rsidR="00D54C11" w:rsidRPr="007F4794" w:rsidRDefault="00D54C11" w:rsidP="00D54C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47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</w:t>
      </w:r>
      <w:r w:rsidRPr="007F479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Snježana </w:t>
      </w:r>
      <w:proofErr w:type="spellStart"/>
      <w:r w:rsidRPr="007F4794">
        <w:rPr>
          <w:rFonts w:ascii="Times New Roman" w:eastAsia="Times New Roman" w:hAnsi="Times New Roman" w:cs="Times New Roman"/>
          <w:i/>
          <w:iCs/>
          <w:sz w:val="24"/>
          <w:szCs w:val="24"/>
        </w:rPr>
        <w:t>Benko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, univ.bacc.praesc.educ.</w:t>
      </w:r>
    </w:p>
    <w:p w14:paraId="34BCAD23" w14:textId="77777777" w:rsidR="00D54C11" w:rsidRPr="007F4794" w:rsidRDefault="00D54C11" w:rsidP="00D54C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54AD54E" w14:textId="77777777" w:rsidR="00D54C11" w:rsidRPr="00CE1420" w:rsidRDefault="00D54C11" w:rsidP="00D54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5E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</w:t>
      </w:r>
      <w:r w:rsidRPr="006E5ECF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</w:t>
      </w:r>
    </w:p>
    <w:p w14:paraId="0D8F46DB" w14:textId="77777777" w:rsidR="00D54C11" w:rsidRDefault="00D54C11"/>
    <w:sectPr w:rsidR="00D54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0B2A"/>
    <w:multiLevelType w:val="hybridMultilevel"/>
    <w:tmpl w:val="79EA681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4E9A"/>
    <w:multiLevelType w:val="hybridMultilevel"/>
    <w:tmpl w:val="E6EA5B82"/>
    <w:lvl w:ilvl="0" w:tplc="29EA55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174FC"/>
    <w:multiLevelType w:val="hybridMultilevel"/>
    <w:tmpl w:val="222C5C1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17A9"/>
    <w:multiLevelType w:val="hybridMultilevel"/>
    <w:tmpl w:val="C72A407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4A4"/>
    <w:multiLevelType w:val="hybridMultilevel"/>
    <w:tmpl w:val="31E0CD74"/>
    <w:lvl w:ilvl="0" w:tplc="A8844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10C6C"/>
    <w:multiLevelType w:val="hybridMultilevel"/>
    <w:tmpl w:val="B4B4D514"/>
    <w:lvl w:ilvl="0" w:tplc="0492A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F62A5"/>
    <w:multiLevelType w:val="hybridMultilevel"/>
    <w:tmpl w:val="47F883CA"/>
    <w:lvl w:ilvl="0" w:tplc="245A12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42DCE"/>
    <w:multiLevelType w:val="hybridMultilevel"/>
    <w:tmpl w:val="62F6D9D6"/>
    <w:lvl w:ilvl="0" w:tplc="5E0E93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07D6D"/>
    <w:multiLevelType w:val="hybridMultilevel"/>
    <w:tmpl w:val="E6B0A3A0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113D9C"/>
    <w:multiLevelType w:val="hybridMultilevel"/>
    <w:tmpl w:val="54BAC3DA"/>
    <w:lvl w:ilvl="0" w:tplc="A978F0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143E8"/>
    <w:multiLevelType w:val="hybridMultilevel"/>
    <w:tmpl w:val="292AB3B0"/>
    <w:lvl w:ilvl="0" w:tplc="A978F0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C375E"/>
    <w:multiLevelType w:val="hybridMultilevel"/>
    <w:tmpl w:val="A4DC02AC"/>
    <w:lvl w:ilvl="0" w:tplc="F9B89396">
      <w:start w:val="1"/>
      <w:numFmt w:val="lowerLetter"/>
      <w:lvlText w:val="%1)"/>
      <w:lvlJc w:val="left"/>
      <w:pPr>
        <w:ind w:left="1017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12" w15:restartNumberingAfterBreak="0">
    <w:nsid w:val="17A01958"/>
    <w:multiLevelType w:val="hybridMultilevel"/>
    <w:tmpl w:val="504CC1C6"/>
    <w:lvl w:ilvl="0" w:tplc="22D47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C38E0"/>
    <w:multiLevelType w:val="hybridMultilevel"/>
    <w:tmpl w:val="BFEE893A"/>
    <w:lvl w:ilvl="0" w:tplc="A50E9A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A21008"/>
    <w:multiLevelType w:val="hybridMultilevel"/>
    <w:tmpl w:val="3D4284DC"/>
    <w:lvl w:ilvl="0" w:tplc="4F0A96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8F1E2D"/>
    <w:multiLevelType w:val="hybridMultilevel"/>
    <w:tmpl w:val="F8EAF5B0"/>
    <w:lvl w:ilvl="0" w:tplc="F4504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F2202"/>
    <w:multiLevelType w:val="hybridMultilevel"/>
    <w:tmpl w:val="CEE24124"/>
    <w:lvl w:ilvl="0" w:tplc="33E64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10944"/>
    <w:multiLevelType w:val="hybridMultilevel"/>
    <w:tmpl w:val="7A26968C"/>
    <w:lvl w:ilvl="0" w:tplc="948E8D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910CA3"/>
    <w:multiLevelType w:val="hybridMultilevel"/>
    <w:tmpl w:val="28162308"/>
    <w:lvl w:ilvl="0" w:tplc="051AF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BF24B1"/>
    <w:multiLevelType w:val="hybridMultilevel"/>
    <w:tmpl w:val="F4AAE630"/>
    <w:lvl w:ilvl="0" w:tplc="9D28AE0E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2DD2A87"/>
    <w:multiLevelType w:val="hybridMultilevel"/>
    <w:tmpl w:val="6D1ADBD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827B3B"/>
    <w:multiLevelType w:val="hybridMultilevel"/>
    <w:tmpl w:val="25DE3FE2"/>
    <w:lvl w:ilvl="0" w:tplc="19DC837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8C581E"/>
    <w:multiLevelType w:val="hybridMultilevel"/>
    <w:tmpl w:val="A4E21E2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6967A0"/>
    <w:multiLevelType w:val="hybridMultilevel"/>
    <w:tmpl w:val="CD28FDA0"/>
    <w:lvl w:ilvl="0" w:tplc="F4504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5E45B3"/>
    <w:multiLevelType w:val="hybridMultilevel"/>
    <w:tmpl w:val="6FB294F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6E2AAC"/>
    <w:multiLevelType w:val="hybridMultilevel"/>
    <w:tmpl w:val="922AF09C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F37533"/>
    <w:multiLevelType w:val="hybridMultilevel"/>
    <w:tmpl w:val="79762830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FEA62B4"/>
    <w:multiLevelType w:val="hybridMultilevel"/>
    <w:tmpl w:val="4A8AF97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B94423"/>
    <w:multiLevelType w:val="hybridMultilevel"/>
    <w:tmpl w:val="52D877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0D7F8E"/>
    <w:multiLevelType w:val="hybridMultilevel"/>
    <w:tmpl w:val="781A180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85975"/>
    <w:multiLevelType w:val="hybridMultilevel"/>
    <w:tmpl w:val="CB6443DC"/>
    <w:lvl w:ilvl="0" w:tplc="F4504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F7358A"/>
    <w:multiLevelType w:val="hybridMultilevel"/>
    <w:tmpl w:val="847C29F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427ECC"/>
    <w:multiLevelType w:val="hybridMultilevel"/>
    <w:tmpl w:val="5934A194"/>
    <w:lvl w:ilvl="0" w:tplc="F4DAFB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C636BD"/>
    <w:multiLevelType w:val="hybridMultilevel"/>
    <w:tmpl w:val="62501D1A"/>
    <w:lvl w:ilvl="0" w:tplc="F4504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703E08"/>
    <w:multiLevelType w:val="hybridMultilevel"/>
    <w:tmpl w:val="DE6673E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C35C6B"/>
    <w:multiLevelType w:val="hybridMultilevel"/>
    <w:tmpl w:val="9BCA3150"/>
    <w:lvl w:ilvl="0" w:tplc="041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65704"/>
    <w:multiLevelType w:val="hybridMultilevel"/>
    <w:tmpl w:val="2EF49932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8FD5AC5"/>
    <w:multiLevelType w:val="hybridMultilevel"/>
    <w:tmpl w:val="6EE01B54"/>
    <w:lvl w:ilvl="0" w:tplc="D1043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A209D2"/>
    <w:multiLevelType w:val="hybridMultilevel"/>
    <w:tmpl w:val="C9FEA06C"/>
    <w:lvl w:ilvl="0" w:tplc="0F929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0A315E"/>
    <w:multiLevelType w:val="hybridMultilevel"/>
    <w:tmpl w:val="66846A2C"/>
    <w:lvl w:ilvl="0" w:tplc="041A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0" w15:restartNumberingAfterBreak="0">
    <w:nsid w:val="4ACF3959"/>
    <w:multiLevelType w:val="hybridMultilevel"/>
    <w:tmpl w:val="0834279C"/>
    <w:lvl w:ilvl="0" w:tplc="B3C627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2C1925"/>
    <w:multiLevelType w:val="hybridMultilevel"/>
    <w:tmpl w:val="691AAA7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9E1C4F"/>
    <w:multiLevelType w:val="hybridMultilevel"/>
    <w:tmpl w:val="F1FCFD84"/>
    <w:lvl w:ilvl="0" w:tplc="041A0005">
      <w:start w:val="1"/>
      <w:numFmt w:val="bullet"/>
      <w:lvlText w:val=""/>
      <w:lvlJc w:val="left"/>
      <w:pPr>
        <w:ind w:left="111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3" w15:restartNumberingAfterBreak="0">
    <w:nsid w:val="4D527DC2"/>
    <w:multiLevelType w:val="hybridMultilevel"/>
    <w:tmpl w:val="BFE8B32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E54E06"/>
    <w:multiLevelType w:val="hybridMultilevel"/>
    <w:tmpl w:val="140EA932"/>
    <w:lvl w:ilvl="0" w:tplc="A978F0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4D7F2E"/>
    <w:multiLevelType w:val="hybridMultilevel"/>
    <w:tmpl w:val="B9B83D14"/>
    <w:lvl w:ilvl="0" w:tplc="F4504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9E345A"/>
    <w:multiLevelType w:val="hybridMultilevel"/>
    <w:tmpl w:val="49906974"/>
    <w:lvl w:ilvl="0" w:tplc="F4504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EA12B6"/>
    <w:multiLevelType w:val="hybridMultilevel"/>
    <w:tmpl w:val="F16C570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144C9C"/>
    <w:multiLevelType w:val="hybridMultilevel"/>
    <w:tmpl w:val="940620E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47152B"/>
    <w:multiLevelType w:val="hybridMultilevel"/>
    <w:tmpl w:val="919E085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B822D9"/>
    <w:multiLevelType w:val="hybridMultilevel"/>
    <w:tmpl w:val="4F4C793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D430D6"/>
    <w:multiLevelType w:val="hybridMultilevel"/>
    <w:tmpl w:val="9E441AD4"/>
    <w:lvl w:ilvl="0" w:tplc="C5643D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6ED4EA6"/>
    <w:multiLevelType w:val="hybridMultilevel"/>
    <w:tmpl w:val="05FE5496"/>
    <w:lvl w:ilvl="0" w:tplc="5720CB5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A947F25"/>
    <w:multiLevelType w:val="hybridMultilevel"/>
    <w:tmpl w:val="3AFC4534"/>
    <w:lvl w:ilvl="0" w:tplc="465A6F9E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8D49AC"/>
    <w:multiLevelType w:val="hybridMultilevel"/>
    <w:tmpl w:val="9C46D48C"/>
    <w:lvl w:ilvl="0" w:tplc="7ACA0A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AF50D7"/>
    <w:multiLevelType w:val="hybridMultilevel"/>
    <w:tmpl w:val="2864F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AA07AA"/>
    <w:multiLevelType w:val="hybridMultilevel"/>
    <w:tmpl w:val="6CC8CBF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384787"/>
    <w:multiLevelType w:val="hybridMultilevel"/>
    <w:tmpl w:val="77F8F91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56B615A"/>
    <w:multiLevelType w:val="hybridMultilevel"/>
    <w:tmpl w:val="202244A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BD1712"/>
    <w:multiLevelType w:val="hybridMultilevel"/>
    <w:tmpl w:val="06089C9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711653"/>
    <w:multiLevelType w:val="hybridMultilevel"/>
    <w:tmpl w:val="F68857B0"/>
    <w:lvl w:ilvl="0" w:tplc="F4504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83A1385"/>
    <w:multiLevelType w:val="hybridMultilevel"/>
    <w:tmpl w:val="831A2630"/>
    <w:lvl w:ilvl="0" w:tplc="4CB07B5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D7B3BB0"/>
    <w:multiLevelType w:val="hybridMultilevel"/>
    <w:tmpl w:val="BA6075D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7432">
    <w:abstractNumId w:val="8"/>
  </w:num>
  <w:num w:numId="2" w16cid:durableId="689381668">
    <w:abstractNumId w:val="26"/>
  </w:num>
  <w:num w:numId="3" w16cid:durableId="486674782">
    <w:abstractNumId w:val="25"/>
  </w:num>
  <w:num w:numId="4" w16cid:durableId="145905657">
    <w:abstractNumId w:val="36"/>
  </w:num>
  <w:num w:numId="5" w16cid:durableId="1841039114">
    <w:abstractNumId w:val="14"/>
  </w:num>
  <w:num w:numId="6" w16cid:durableId="740493073">
    <w:abstractNumId w:val="44"/>
  </w:num>
  <w:num w:numId="7" w16cid:durableId="1246837248">
    <w:abstractNumId w:val="17"/>
  </w:num>
  <w:num w:numId="8" w16cid:durableId="442001124">
    <w:abstractNumId w:val="55"/>
  </w:num>
  <w:num w:numId="9" w16cid:durableId="1465731684">
    <w:abstractNumId w:val="12"/>
  </w:num>
  <w:num w:numId="10" w16cid:durableId="512956648">
    <w:abstractNumId w:val="32"/>
  </w:num>
  <w:num w:numId="11" w16cid:durableId="1170411976">
    <w:abstractNumId w:val="37"/>
  </w:num>
  <w:num w:numId="12" w16cid:durableId="252056940">
    <w:abstractNumId w:val="13"/>
  </w:num>
  <w:num w:numId="13" w16cid:durableId="1850949970">
    <w:abstractNumId w:val="21"/>
  </w:num>
  <w:num w:numId="14" w16cid:durableId="416288478">
    <w:abstractNumId w:val="6"/>
  </w:num>
  <w:num w:numId="15" w16cid:durableId="1700163102">
    <w:abstractNumId w:val="18"/>
  </w:num>
  <w:num w:numId="16" w16cid:durableId="110591212">
    <w:abstractNumId w:val="51"/>
  </w:num>
  <w:num w:numId="17" w16cid:durableId="710299709">
    <w:abstractNumId w:val="33"/>
  </w:num>
  <w:num w:numId="18" w16cid:durableId="537427073">
    <w:abstractNumId w:val="30"/>
  </w:num>
  <w:num w:numId="19" w16cid:durableId="1273588438">
    <w:abstractNumId w:val="60"/>
  </w:num>
  <w:num w:numId="20" w16cid:durableId="140541072">
    <w:abstractNumId w:val="45"/>
  </w:num>
  <w:num w:numId="21" w16cid:durableId="1120298645">
    <w:abstractNumId w:val="46"/>
  </w:num>
  <w:num w:numId="22" w16cid:durableId="1107165707">
    <w:abstractNumId w:val="23"/>
  </w:num>
  <w:num w:numId="23" w16cid:durableId="995573412">
    <w:abstractNumId w:val="15"/>
  </w:num>
  <w:num w:numId="24" w16cid:durableId="711459821">
    <w:abstractNumId w:val="1"/>
  </w:num>
  <w:num w:numId="25" w16cid:durableId="699090424">
    <w:abstractNumId w:val="40"/>
  </w:num>
  <w:num w:numId="26" w16cid:durableId="1936404990">
    <w:abstractNumId w:val="16"/>
  </w:num>
  <w:num w:numId="27" w16cid:durableId="1133862897">
    <w:abstractNumId w:val="27"/>
  </w:num>
  <w:num w:numId="28" w16cid:durableId="653146362">
    <w:abstractNumId w:val="58"/>
  </w:num>
  <w:num w:numId="29" w16cid:durableId="495803485">
    <w:abstractNumId w:val="11"/>
  </w:num>
  <w:num w:numId="30" w16cid:durableId="1408915435">
    <w:abstractNumId w:val="41"/>
  </w:num>
  <w:num w:numId="31" w16cid:durableId="641273260">
    <w:abstractNumId w:val="48"/>
  </w:num>
  <w:num w:numId="32" w16cid:durableId="2142569809">
    <w:abstractNumId w:val="56"/>
  </w:num>
  <w:num w:numId="33" w16cid:durableId="1285888049">
    <w:abstractNumId w:val="34"/>
  </w:num>
  <w:num w:numId="34" w16cid:durableId="936980165">
    <w:abstractNumId w:val="50"/>
  </w:num>
  <w:num w:numId="35" w16cid:durableId="40443629">
    <w:abstractNumId w:val="19"/>
  </w:num>
  <w:num w:numId="36" w16cid:durableId="665211249">
    <w:abstractNumId w:val="61"/>
  </w:num>
  <w:num w:numId="37" w16cid:durableId="1796755944">
    <w:abstractNumId w:val="52"/>
  </w:num>
  <w:num w:numId="38" w16cid:durableId="1695764941">
    <w:abstractNumId w:val="20"/>
  </w:num>
  <w:num w:numId="39" w16cid:durableId="1924874947">
    <w:abstractNumId w:val="24"/>
  </w:num>
  <w:num w:numId="40" w16cid:durableId="1085689627">
    <w:abstractNumId w:val="35"/>
  </w:num>
  <w:num w:numId="41" w16cid:durableId="976034704">
    <w:abstractNumId w:val="3"/>
  </w:num>
  <w:num w:numId="42" w16cid:durableId="169175284">
    <w:abstractNumId w:val="0"/>
  </w:num>
  <w:num w:numId="43" w16cid:durableId="1880312453">
    <w:abstractNumId w:val="22"/>
  </w:num>
  <w:num w:numId="44" w16cid:durableId="863207314">
    <w:abstractNumId w:val="59"/>
  </w:num>
  <w:num w:numId="45" w16cid:durableId="293219953">
    <w:abstractNumId w:val="39"/>
  </w:num>
  <w:num w:numId="46" w16cid:durableId="1762263069">
    <w:abstractNumId w:val="2"/>
  </w:num>
  <w:num w:numId="47" w16cid:durableId="421025300">
    <w:abstractNumId w:val="57"/>
  </w:num>
  <w:num w:numId="48" w16cid:durableId="1026635117">
    <w:abstractNumId w:val="62"/>
  </w:num>
  <w:num w:numId="49" w16cid:durableId="582568972">
    <w:abstractNumId w:val="7"/>
  </w:num>
  <w:num w:numId="50" w16cid:durableId="1072316717">
    <w:abstractNumId w:val="5"/>
  </w:num>
  <w:num w:numId="51" w16cid:durableId="1847818576">
    <w:abstractNumId w:val="54"/>
  </w:num>
  <w:num w:numId="52" w16cid:durableId="850264966">
    <w:abstractNumId w:val="53"/>
  </w:num>
  <w:num w:numId="53" w16cid:durableId="646933338">
    <w:abstractNumId w:val="38"/>
  </w:num>
  <w:num w:numId="54" w16cid:durableId="1444424589">
    <w:abstractNumId w:val="42"/>
  </w:num>
  <w:num w:numId="55" w16cid:durableId="1866215729">
    <w:abstractNumId w:val="49"/>
  </w:num>
  <w:num w:numId="56" w16cid:durableId="2113476994">
    <w:abstractNumId w:val="28"/>
  </w:num>
  <w:num w:numId="57" w16cid:durableId="784229767">
    <w:abstractNumId w:val="31"/>
  </w:num>
  <w:num w:numId="58" w16cid:durableId="624312394">
    <w:abstractNumId w:val="47"/>
  </w:num>
  <w:num w:numId="59" w16cid:durableId="592472270">
    <w:abstractNumId w:val="4"/>
  </w:num>
  <w:num w:numId="60" w16cid:durableId="1034384501">
    <w:abstractNumId w:val="9"/>
  </w:num>
  <w:num w:numId="61" w16cid:durableId="1441678335">
    <w:abstractNumId w:val="10"/>
  </w:num>
  <w:num w:numId="62" w16cid:durableId="517739024">
    <w:abstractNumId w:val="29"/>
  </w:num>
  <w:num w:numId="63" w16cid:durableId="1670984021">
    <w:abstractNumId w:val="4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5F"/>
    <w:rsid w:val="005D1A04"/>
    <w:rsid w:val="005D791A"/>
    <w:rsid w:val="00795A6C"/>
    <w:rsid w:val="007C164F"/>
    <w:rsid w:val="007F7D5F"/>
    <w:rsid w:val="00BF49A8"/>
    <w:rsid w:val="00C0315E"/>
    <w:rsid w:val="00D54C11"/>
    <w:rsid w:val="00F261F7"/>
    <w:rsid w:val="00F4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93E0"/>
  <w15:chartTrackingRefBased/>
  <w15:docId w15:val="{A61B8492-317A-4398-9562-3624E769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F7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7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7D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7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7D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7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7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7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7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7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7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7D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7D5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7D5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7D5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7D5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7D5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7D5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7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7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7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7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7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7D5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7D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7D5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7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7D5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7D5F"/>
    <w:rPr>
      <w:b/>
      <w:bCs/>
      <w:smallCaps/>
      <w:color w:val="2F5496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7F7D5F"/>
  </w:style>
  <w:style w:type="paragraph" w:customStyle="1" w:styleId="box471270">
    <w:name w:val="box_471270"/>
    <w:basedOn w:val="Normal"/>
    <w:rsid w:val="007F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kurziv">
    <w:name w:val="kurziv"/>
    <w:basedOn w:val="Zadanifontodlomka"/>
    <w:rsid w:val="007F7D5F"/>
  </w:style>
  <w:style w:type="paragraph" w:styleId="Bezproreda">
    <w:name w:val="No Spacing"/>
    <w:uiPriority w:val="1"/>
    <w:qFormat/>
    <w:rsid w:val="007F7D5F"/>
    <w:pPr>
      <w:spacing w:after="0" w:line="240" w:lineRule="auto"/>
    </w:pPr>
    <w:rPr>
      <w:kern w:val="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7D5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kern w:val="0"/>
      <w:sz w:val="16"/>
      <w:szCs w:val="16"/>
      <w:lang w:val="en-GB" w:eastAsia="hr-HR"/>
      <w14:ligatures w14:val="non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7D5F"/>
    <w:rPr>
      <w:rFonts w:ascii="Tahoma" w:eastAsia="Times New Roman" w:hAnsi="Tahoma" w:cs="Tahoma"/>
      <w:kern w:val="0"/>
      <w:sz w:val="16"/>
      <w:szCs w:val="16"/>
      <w:lang w:val="en-GB" w:eastAsia="hr-HR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7F7D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7D5F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7D5F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7D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F7D5F"/>
    <w:rPr>
      <w:b/>
      <w:bCs/>
      <w:kern w:val="0"/>
      <w:sz w:val="20"/>
      <w:szCs w:val="20"/>
      <w14:ligatures w14:val="none"/>
    </w:rPr>
  </w:style>
  <w:style w:type="paragraph" w:styleId="Revizija">
    <w:name w:val="Revision"/>
    <w:hidden/>
    <w:uiPriority w:val="99"/>
    <w:semiHidden/>
    <w:rsid w:val="007F7D5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9255</Words>
  <Characters>52756</Characters>
  <Application>Microsoft Office Word</Application>
  <DocSecurity>0</DocSecurity>
  <Lines>439</Lines>
  <Paragraphs>123</Paragraphs>
  <ScaleCrop>false</ScaleCrop>
  <Company/>
  <LinksUpToDate>false</LinksUpToDate>
  <CharactersWithSpaces>61888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4</cp:revision>
  <cp:lastPrinted>2025-06-24T07:50:00Z</cp:lastPrinted>
  <dcterms:created xsi:type="dcterms:W3CDTF">2025-06-24T07:43:00Z</dcterms:created>
  <dcterms:modified xsi:type="dcterms:W3CDTF">2025-06-24T07:52:00Z</dcterms:modified>
</cp:coreProperties>
</file>